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44" w:rsidRDefault="00433744">
      <w:pPr>
        <w:rPr>
          <w:rFonts w:ascii="楷体_GB2312" w:eastAsia="楷体_GB2312" w:hAnsi="华文楷体" w:cs="宋体"/>
          <w:bCs/>
          <w:sz w:val="32"/>
          <w:szCs w:val="30"/>
        </w:rPr>
      </w:pPr>
      <w:r>
        <w:rPr>
          <w:rFonts w:ascii="楷体_GB2312" w:eastAsia="楷体_GB2312" w:hAnsi="华文楷体" w:cs="宋体"/>
          <w:bCs/>
          <w:sz w:val="32"/>
          <w:szCs w:val="30"/>
        </w:rPr>
        <w:t xml:space="preserve">            2025</w:t>
      </w:r>
      <w:r>
        <w:rPr>
          <w:rFonts w:ascii="楷体_GB2312" w:eastAsia="楷体_GB2312" w:hAnsi="华文楷体" w:cs="宋体" w:hint="eastAsia"/>
          <w:bCs/>
          <w:sz w:val="32"/>
          <w:szCs w:val="30"/>
        </w:rPr>
        <w:t>年第二次</w:t>
      </w:r>
      <w:r w:rsidRPr="009C7C5A">
        <w:rPr>
          <w:rFonts w:ascii="楷体_GB2312" w:eastAsia="楷体_GB2312" w:hAnsi="华文楷体" w:cs="宋体" w:hint="eastAsia"/>
          <w:bCs/>
          <w:sz w:val="32"/>
          <w:szCs w:val="30"/>
        </w:rPr>
        <w:t>能力验证计划指导书</w:t>
      </w:r>
    </w:p>
    <w:p w:rsidR="00433744" w:rsidRPr="00D813E1" w:rsidRDefault="00433744">
      <w:pPr>
        <w:rPr>
          <w:rFonts w:ascii="楷体_GB2312" w:eastAsia="楷体_GB2312" w:hAnsi="华文楷体" w:cs="宋体"/>
          <w:bCs/>
          <w:sz w:val="32"/>
          <w:szCs w:val="30"/>
        </w:rPr>
      </w:pPr>
    </w:p>
    <w:p w:rsidR="00433744" w:rsidRDefault="00433744" w:rsidP="005D477B">
      <w:pPr>
        <w:rPr>
          <w:rFonts w:eastAsia="黑体"/>
          <w:sz w:val="36"/>
        </w:rPr>
      </w:pPr>
      <w:r>
        <w:rPr>
          <w:rFonts w:eastAsia="黑体"/>
          <w:sz w:val="36"/>
        </w:rPr>
        <w:t xml:space="preserve">     </w:t>
      </w:r>
      <w:r>
        <w:rPr>
          <w:rFonts w:eastAsia="黑体" w:hint="eastAsia"/>
          <w:sz w:val="36"/>
        </w:rPr>
        <w:t>全省血液及尿液检验室间质评活动注意事项</w:t>
      </w:r>
      <w:r>
        <w:rPr>
          <w:rFonts w:eastAsia="黑体"/>
          <w:sz w:val="36"/>
        </w:rPr>
        <w:t xml:space="preserve">  </w:t>
      </w:r>
    </w:p>
    <w:p w:rsidR="00433744" w:rsidRDefault="00433744" w:rsidP="005D477B">
      <w:pPr>
        <w:ind w:firstLine="420"/>
        <w:rPr>
          <w:b/>
          <w:bCs/>
          <w:sz w:val="24"/>
        </w:rPr>
      </w:pPr>
      <w:r>
        <w:rPr>
          <w:rFonts w:hint="eastAsia"/>
        </w:rPr>
        <w:t>全省血液及尿液检验室间质评第一次活动已开始，此次寄去你单位临检参加项目质控物</w:t>
      </w:r>
      <w:r>
        <w:t>5</w:t>
      </w:r>
      <w:r>
        <w:rPr>
          <w:rFonts w:hint="eastAsia"/>
        </w:rPr>
        <w:t>个批号。用你室常规方法测定。全部结果在活动的截止日期前</w:t>
      </w:r>
      <w:r>
        <w:rPr>
          <w:rFonts w:eastAsia="黑体" w:hint="eastAsia"/>
          <w:b/>
          <w:bCs/>
          <w:sz w:val="24"/>
        </w:rPr>
        <w:t>从检验中心网站</w:t>
      </w:r>
      <w:r>
        <w:rPr>
          <w:rFonts w:eastAsia="黑体"/>
          <w:b/>
          <w:bCs/>
          <w:sz w:val="24"/>
        </w:rPr>
        <w:t>EQA</w:t>
      </w:r>
      <w:r>
        <w:rPr>
          <w:rFonts w:eastAsia="黑体" w:hint="eastAsia"/>
          <w:b/>
          <w:bCs/>
          <w:sz w:val="24"/>
        </w:rPr>
        <w:t>系统网络直报，不要发电子邮件或书面邮寄。超过停报截止日期按缺勤对待。</w:t>
      </w:r>
      <w:r>
        <w:rPr>
          <w:rFonts w:hint="eastAsia"/>
        </w:rPr>
        <w:t>各实验室应自觉开展室内质控，</w:t>
      </w:r>
      <w:hyperlink r:id="rId7" w:history="1">
        <w:r>
          <w:rPr>
            <w:rStyle w:val="Hyperlink"/>
            <w:rFonts w:hint="eastAsia"/>
          </w:rPr>
          <w:t>并将当月室内质控图以电子版形式发往</w:t>
        </w:r>
        <w:r>
          <w:rPr>
            <w:rStyle w:val="Hyperlink"/>
          </w:rPr>
          <w:t>gsccl.eqa@163.com</w:t>
        </w:r>
      </w:hyperlink>
      <w:r>
        <w:rPr>
          <w:rFonts w:hint="eastAsia"/>
        </w:rPr>
        <w:t>信箱（可照成照片，做成压缩文件，注明单位），否则失去评价资格。</w:t>
      </w:r>
    </w:p>
    <w:p w:rsidR="00433744" w:rsidRDefault="00433744" w:rsidP="005D477B">
      <w:pPr>
        <w:rPr>
          <w:rFonts w:eastAsia="隶书"/>
          <w:sz w:val="30"/>
        </w:rPr>
      </w:pPr>
      <w:r>
        <w:rPr>
          <w:rFonts w:hint="eastAsia"/>
        </w:rPr>
        <w:t>一</w:t>
      </w:r>
      <w:r>
        <w:t xml:space="preserve">  </w:t>
      </w:r>
      <w:r>
        <w:rPr>
          <w:rFonts w:eastAsia="隶书" w:hint="eastAsia"/>
          <w:sz w:val="30"/>
        </w:rPr>
        <w:t>全血质控物使用方法及注意事项</w:t>
      </w:r>
    </w:p>
    <w:p w:rsidR="00433744" w:rsidRDefault="00433744" w:rsidP="005D477B">
      <w:pPr>
        <w:numPr>
          <w:ilvl w:val="0"/>
          <w:numId w:val="1"/>
        </w:numPr>
      </w:pPr>
      <w:r>
        <w:rPr>
          <w:rFonts w:hint="eastAsia"/>
        </w:rPr>
        <w:t>收到质控物后，</w:t>
      </w:r>
      <w:r>
        <w:rPr>
          <w:rFonts w:hint="eastAsia"/>
          <w:b/>
          <w:sz w:val="24"/>
          <w:szCs w:val="24"/>
        </w:rPr>
        <w:t>应立即保存在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℃"/>
        </w:smartTagPr>
        <w:r>
          <w:rPr>
            <w:b/>
            <w:sz w:val="24"/>
            <w:szCs w:val="24"/>
          </w:rPr>
          <w:t>2</w:t>
        </w:r>
        <w:r>
          <w:rPr>
            <w:rFonts w:hint="eastAsia"/>
            <w:b/>
            <w:sz w:val="24"/>
            <w:szCs w:val="24"/>
          </w:rPr>
          <w:t>℃</w:t>
        </w:r>
        <w:smartTag w:uri="urn:schemas-microsoft-com:office:smarttags" w:element="chmetcnv">
          <w:smartTagPr>
            <w:attr w:name="TCSC" w:val="0"/>
            <w:attr w:name="NumberType" w:val="1"/>
            <w:attr w:name="Negative" w:val="True"/>
            <w:attr w:name="HasSpace" w:val="False"/>
            <w:attr w:name="SourceValue" w:val="8"/>
          </w:smartTagPr>
        </w:smartTag>
        <w:smartTag w:uri="urn:schemas-microsoft-com:office:smarttags" w:element="chmetcnv">
          <w:smartTagPr>
            <w:attr w:name="TCSC" w:val="0"/>
            <w:attr w:name="NumberType" w:val="1"/>
            <w:attr w:name="Negative" w:val="True"/>
            <w:attr w:name="HasSpace" w:val="False"/>
            <w:attr w:name="SourceValue" w:val="8"/>
          </w:smartTagPr>
        </w:smartTag>
        <w:smartTag w:uri="urn:schemas-microsoft-com:office:smarttags" w:element="chmetcnv">
          <w:smartTagPr>
            <w:attr w:name="SourceValue" w:val="8"/>
            <w:attr w:name="HasSpace" w:val="False"/>
            <w:attr w:name="Negative" w:val="True"/>
            <w:attr w:name="NumberType" w:val="1"/>
            <w:attr w:name="TCSC" w:val="0"/>
          </w:smartTagPr>
        </w:smartTag>
        <w:smartTag w:uri="urn:schemas-microsoft-com:office:smarttags" w:element="chmetcnv">
          <w:smartTagPr>
            <w:attr w:name="SourceValue" w:val="8"/>
            <w:attr w:name="HasSpace" w:val="False"/>
            <w:attr w:name="Negative" w:val="True"/>
            <w:attr w:name="NumberType" w:val="1"/>
            <w:attr w:name="TCSC" w:val="0"/>
          </w:smartTagPr>
        </w:smartTag>
        <w:smartTag w:uri="urn:schemas-microsoft-com:office:smarttags" w:element="chmetcnv">
          <w:smartTagPr>
            <w:attr w:name="TCSC" w:val="0"/>
            <w:attr w:name="NumberType" w:val="1"/>
            <w:attr w:name="Negative" w:val="True"/>
            <w:attr w:name="HasSpace" w:val="False"/>
            <w:attr w:name="SourceValue" w:val="8"/>
            <w:attr w:name="UnitName" w:val="℃"/>
          </w:smartTagPr>
        </w:smartTag>
        <w:r>
          <w:rPr>
            <w:b/>
            <w:sz w:val="24"/>
            <w:szCs w:val="24"/>
          </w:rPr>
          <w:t>-8</w:t>
        </w:r>
        <w:r>
          <w:rPr>
            <w:rFonts w:hint="eastAsia"/>
            <w:b/>
            <w:sz w:val="24"/>
            <w:szCs w:val="24"/>
          </w:rPr>
          <w:t>℃</w:t>
        </w:r>
      </w:smartTag>
      <w:r>
        <w:rPr>
          <w:rFonts w:hint="eastAsia"/>
          <w:b/>
          <w:sz w:val="24"/>
          <w:szCs w:val="24"/>
        </w:rPr>
        <w:t>，严禁冰冻。</w:t>
      </w:r>
      <w:r>
        <w:rPr>
          <w:rFonts w:hint="eastAsia"/>
        </w:rPr>
        <w:t>使用全程应防止污染，用前应拭净瓶口，取样后尽快盖好瓶塞。每次用前充分混匀，用力适度，防止起泡。</w:t>
      </w:r>
    </w:p>
    <w:p w:rsidR="00433744" w:rsidRDefault="00433744" w:rsidP="005D477B">
      <w:pPr>
        <w:numPr>
          <w:ilvl w:val="0"/>
          <w:numId w:val="1"/>
        </w:numPr>
      </w:pPr>
      <w:r>
        <w:rPr>
          <w:rFonts w:hint="eastAsia"/>
        </w:rPr>
        <w:t>使用前，将其置室温下使达到室内温度。</w:t>
      </w:r>
    </w:p>
    <w:p w:rsidR="00433744" w:rsidRDefault="00433744" w:rsidP="005D477B">
      <w:pPr>
        <w:numPr>
          <w:ilvl w:val="0"/>
          <w:numId w:val="1"/>
        </w:numPr>
      </w:pPr>
      <w:r>
        <w:rPr>
          <w:rFonts w:hint="eastAsia"/>
        </w:rPr>
        <w:t>颠倒混匀</w:t>
      </w:r>
      <w:r>
        <w:t>5</w:t>
      </w:r>
      <w:r>
        <w:rPr>
          <w:rFonts w:hint="eastAsia"/>
        </w:rPr>
        <w:t>分钟，切勿用力振摇，避免异物掉入。拭净瓶口，轻启瓶盖。</w:t>
      </w:r>
    </w:p>
    <w:p w:rsidR="00433744" w:rsidRPr="00AE1105" w:rsidRDefault="00433744" w:rsidP="005D477B">
      <w:pPr>
        <w:numPr>
          <w:ilvl w:val="0"/>
          <w:numId w:val="1"/>
        </w:numPr>
        <w:rPr>
          <w:b/>
        </w:rPr>
      </w:pPr>
      <w:r>
        <w:rPr>
          <w:rFonts w:hint="eastAsia"/>
        </w:rPr>
        <w:t>按你室常规方法测定，</w:t>
      </w:r>
      <w:r>
        <w:t>4</w:t>
      </w:r>
      <w:r>
        <w:rPr>
          <w:rFonts w:hint="eastAsia"/>
        </w:rPr>
        <w:t>小时之内测定完毕。使用仪器的实验室，</w:t>
      </w:r>
      <w:r w:rsidRPr="00AE1105">
        <w:rPr>
          <w:b/>
        </w:rPr>
        <w:t xml:space="preserve"> </w:t>
      </w:r>
      <w:r w:rsidRPr="00AE1105">
        <w:rPr>
          <w:rFonts w:hint="eastAsia"/>
          <w:b/>
        </w:rPr>
        <w:t>请将</w:t>
      </w:r>
      <w:r w:rsidRPr="00AE1105">
        <w:rPr>
          <w:b/>
        </w:rPr>
        <w:t>RBC</w:t>
      </w:r>
      <w:r w:rsidRPr="00AE1105">
        <w:rPr>
          <w:rFonts w:hint="eastAsia"/>
          <w:b/>
        </w:rPr>
        <w:t>、</w:t>
      </w:r>
      <w:r w:rsidRPr="00AE1105">
        <w:rPr>
          <w:b/>
        </w:rPr>
        <w:t>Hb</w:t>
      </w:r>
      <w:r w:rsidRPr="00AE1105">
        <w:rPr>
          <w:rFonts w:hint="eastAsia"/>
          <w:b/>
        </w:rPr>
        <w:t>、</w:t>
      </w:r>
      <w:r w:rsidRPr="00AE1105">
        <w:rPr>
          <w:b/>
        </w:rPr>
        <w:t>WBC</w:t>
      </w:r>
      <w:r w:rsidRPr="00AE1105">
        <w:rPr>
          <w:rFonts w:hint="eastAsia"/>
          <w:b/>
        </w:rPr>
        <w:t>、</w:t>
      </w:r>
      <w:r w:rsidRPr="00AE1105">
        <w:rPr>
          <w:b/>
        </w:rPr>
        <w:t>Plt</w:t>
      </w:r>
      <w:r w:rsidRPr="00AE1105">
        <w:rPr>
          <w:rFonts w:hint="eastAsia"/>
          <w:b/>
        </w:rPr>
        <w:t>、</w:t>
      </w:r>
      <w:r w:rsidRPr="00AE1105">
        <w:rPr>
          <w:b/>
        </w:rPr>
        <w:t>Hct</w:t>
      </w:r>
      <w:r w:rsidRPr="00AE1105">
        <w:rPr>
          <w:rFonts w:hint="eastAsia"/>
          <w:b/>
        </w:rPr>
        <w:t>、</w:t>
      </w:r>
      <w:r w:rsidRPr="00AE1105">
        <w:rPr>
          <w:b/>
        </w:rPr>
        <w:t>MCV</w:t>
      </w:r>
      <w:r w:rsidRPr="00AE1105">
        <w:rPr>
          <w:rFonts w:hint="eastAsia"/>
          <w:b/>
        </w:rPr>
        <w:t>、</w:t>
      </w:r>
      <w:r w:rsidRPr="00AE1105">
        <w:rPr>
          <w:b/>
        </w:rPr>
        <w:t>MCH</w:t>
      </w:r>
      <w:r w:rsidRPr="00AE1105">
        <w:rPr>
          <w:rFonts w:hint="eastAsia"/>
          <w:b/>
        </w:rPr>
        <w:t>、</w:t>
      </w:r>
      <w:r w:rsidRPr="00AE1105">
        <w:rPr>
          <w:b/>
        </w:rPr>
        <w:t>MCHC</w:t>
      </w:r>
      <w:r w:rsidRPr="00AE1105">
        <w:rPr>
          <w:rFonts w:hint="eastAsia"/>
          <w:b/>
        </w:rPr>
        <w:t>八项予以回报。</w:t>
      </w:r>
    </w:p>
    <w:p w:rsidR="00433744" w:rsidRDefault="00433744" w:rsidP="005D477B">
      <w:pPr>
        <w:rPr>
          <w:rFonts w:eastAsia="隶书"/>
          <w:sz w:val="32"/>
        </w:rPr>
      </w:pPr>
      <w:r>
        <w:rPr>
          <w:rFonts w:hint="eastAsia"/>
        </w:rPr>
        <w:t>二</w:t>
      </w:r>
      <w:r>
        <w:t xml:space="preserve">  </w:t>
      </w:r>
      <w:r>
        <w:rPr>
          <w:rFonts w:eastAsia="隶书" w:hint="eastAsia"/>
          <w:sz w:val="32"/>
        </w:rPr>
        <w:t>凝血酶原冻干质控物使用方法及注意事项</w:t>
      </w:r>
    </w:p>
    <w:p w:rsidR="00433744" w:rsidRDefault="00433744" w:rsidP="005D477B">
      <w:pPr>
        <w:numPr>
          <w:ilvl w:val="0"/>
          <w:numId w:val="2"/>
        </w:numPr>
      </w:pPr>
      <w:r>
        <w:rPr>
          <w:rFonts w:hint="eastAsia"/>
        </w:rPr>
        <w:t>用</w:t>
      </w:r>
      <w:r>
        <w:t>1.0</w:t>
      </w:r>
      <w:r>
        <w:rPr>
          <w:rFonts w:hint="eastAsia"/>
        </w:rPr>
        <w:t>毫升重蒸水复溶质控物</w:t>
      </w:r>
      <w:r>
        <w:t>,</w:t>
      </w:r>
      <w:r>
        <w:rPr>
          <w:rFonts w:hint="eastAsia"/>
        </w:rPr>
        <w:t>轻微颠倒混匀</w:t>
      </w:r>
      <w:r>
        <w:t>,</w:t>
      </w:r>
      <w:r>
        <w:rPr>
          <w:rFonts w:hint="eastAsia"/>
        </w:rPr>
        <w:t>不可用力。含钙冻干组织凝血活酶自备，</w:t>
      </w:r>
      <w:r>
        <w:t xml:space="preserve"> </w:t>
      </w:r>
      <w:r>
        <w:rPr>
          <w:rFonts w:hint="eastAsia"/>
        </w:rPr>
        <w:t>回报时注明其</w:t>
      </w:r>
      <w:r>
        <w:t>ISI</w:t>
      </w:r>
      <w:r>
        <w:rPr>
          <w:rFonts w:hint="eastAsia"/>
        </w:rPr>
        <w:t>值。</w:t>
      </w:r>
    </w:p>
    <w:p w:rsidR="00433744" w:rsidRDefault="00433744" w:rsidP="005D477B">
      <w:pPr>
        <w:numPr>
          <w:ilvl w:val="0"/>
          <w:numId w:val="2"/>
        </w:numPr>
      </w:pPr>
      <w:r>
        <w:rPr>
          <w:rFonts w:hint="eastAsia"/>
        </w:rPr>
        <w:t>正常参比血浆请自行制备。抽血量与抗凝剂比例要准确（</w:t>
      </w:r>
      <w:r>
        <w:t>1.8ml</w:t>
      </w:r>
      <w:r>
        <w:rPr>
          <w:rFonts w:hint="eastAsia"/>
        </w:rPr>
        <w:t>和</w:t>
      </w:r>
      <w:r>
        <w:t>109mmol/L</w:t>
      </w:r>
      <w:r>
        <w:rPr>
          <w:rFonts w:hint="eastAsia"/>
        </w:rPr>
        <w:t>枸橼酸钠</w:t>
      </w:r>
      <w:r>
        <w:t>0.2ml</w:t>
      </w:r>
      <w:r>
        <w:rPr>
          <w:rFonts w:hint="eastAsia"/>
        </w:rPr>
        <w:t>混合，采集后立即测定（若需储存，于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5"/>
          <w:attr w:name="Year" w:val="2025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4"/>
            <w:attr w:name="UnitName" w:val="℃"/>
          </w:smartTagPr>
          <w:r>
            <w:t>4</w:t>
          </w:r>
          <w:r>
            <w:rPr>
              <w:rFonts w:hint="eastAsia"/>
            </w:rPr>
            <w:t>℃</w:t>
          </w:r>
        </w:smartTag>
      </w:smartTag>
      <w:r>
        <w:rPr>
          <w:rFonts w:hint="eastAsia"/>
        </w:rPr>
        <w:t>内不得超过</w:t>
      </w:r>
      <w:r>
        <w:t>6</w:t>
      </w:r>
      <w:r>
        <w:rPr>
          <w:rFonts w:hint="eastAsia"/>
        </w:rPr>
        <w:t>小时）。</w:t>
      </w:r>
    </w:p>
    <w:p w:rsidR="00433744" w:rsidRDefault="00433744" w:rsidP="005D477B">
      <w:pPr>
        <w:numPr>
          <w:ilvl w:val="0"/>
          <w:numId w:val="2"/>
        </w:numPr>
      </w:pPr>
      <w:r>
        <w:rPr>
          <w:rFonts w:hint="eastAsia"/>
        </w:rPr>
        <w:t>水浴温度控制在</w:t>
      </w:r>
      <w:r>
        <w:t>37</w:t>
      </w:r>
      <w:r>
        <w:rPr>
          <w:rFonts w:hint="eastAsia"/>
        </w:rPr>
        <w:t>℃±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5"/>
          <w:attr w:name="Year" w:val="2025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"/>
            <w:attr w:name="UnitName" w:val="℃"/>
          </w:smartTagPr>
          <w:r>
            <w:t>1</w:t>
          </w:r>
          <w:r>
            <w:rPr>
              <w:rFonts w:hint="eastAsia"/>
            </w:rPr>
            <w:t>℃</w:t>
          </w:r>
        </w:smartTag>
      </w:smartTag>
      <w:r>
        <w:rPr>
          <w:rFonts w:hint="eastAsia"/>
        </w:rPr>
        <w:t>，过高过低均影响测定结果。</w:t>
      </w:r>
    </w:p>
    <w:p w:rsidR="00433744" w:rsidRDefault="00433744" w:rsidP="005D477B">
      <w:pPr>
        <w:numPr>
          <w:ilvl w:val="0"/>
          <w:numId w:val="2"/>
        </w:numPr>
      </w:pPr>
      <w:r>
        <w:rPr>
          <w:rFonts w:hint="eastAsia"/>
        </w:rPr>
        <w:t>按《全国临床检验操作规程》流程进行测定，每份样本测定三次，取均值报告。使用仪器的实验室，参照仪器说明书进行测定。</w:t>
      </w:r>
    </w:p>
    <w:p w:rsidR="00433744" w:rsidRDefault="00433744" w:rsidP="005D477B">
      <w:pPr>
        <w:numPr>
          <w:ilvl w:val="0"/>
          <w:numId w:val="2"/>
        </w:numPr>
      </w:pPr>
      <w:r>
        <w:rPr>
          <w:rFonts w:hint="eastAsia"/>
        </w:rPr>
        <w:t>将测定的</w:t>
      </w:r>
      <w:r>
        <w:t>PT</w:t>
      </w:r>
      <w:r>
        <w:rPr>
          <w:rFonts w:hint="eastAsia"/>
        </w:rPr>
        <w:t>、</w:t>
      </w:r>
      <w:r>
        <w:t>APTT</w:t>
      </w:r>
      <w:r>
        <w:rPr>
          <w:rFonts w:hint="eastAsia"/>
        </w:rPr>
        <w:t>、</w:t>
      </w:r>
      <w:r>
        <w:t>Fb</w:t>
      </w:r>
      <w:r>
        <w:rPr>
          <w:rFonts w:hint="eastAsia"/>
        </w:rPr>
        <w:t>和</w:t>
      </w:r>
      <w:r>
        <w:t>INR</w:t>
      </w:r>
      <w:r>
        <w:rPr>
          <w:rFonts w:hint="eastAsia"/>
        </w:rPr>
        <w:t>四项予以回报。</w:t>
      </w:r>
    </w:p>
    <w:p w:rsidR="00433744" w:rsidRDefault="00433744" w:rsidP="005D477B">
      <w:pPr>
        <w:numPr>
          <w:ilvl w:val="0"/>
          <w:numId w:val="2"/>
        </w:numPr>
      </w:pPr>
      <w:r>
        <w:rPr>
          <w:rFonts w:hint="eastAsia"/>
        </w:rPr>
        <w:t>报告方式：</w:t>
      </w:r>
      <w:r>
        <w:t>INR=X</w:t>
      </w:r>
      <w:r>
        <w:rPr>
          <w:vertAlign w:val="superscript"/>
        </w:rPr>
        <w:t>C</w:t>
      </w:r>
      <w:r>
        <w:rPr>
          <w:rFonts w:hint="eastAsia"/>
        </w:rPr>
        <w:t>。其中</w:t>
      </w:r>
      <w:r>
        <w:t>X=</w:t>
      </w:r>
      <w:r>
        <w:rPr>
          <w:rFonts w:hint="eastAsia"/>
        </w:rPr>
        <w:t>待测血浆的</w:t>
      </w:r>
      <w:r>
        <w:t>PT</w:t>
      </w:r>
      <w:r>
        <w:rPr>
          <w:rFonts w:hint="eastAsia"/>
        </w:rPr>
        <w:t>时间</w:t>
      </w:r>
      <w:r>
        <w:t>/</w:t>
      </w:r>
      <w:r>
        <w:rPr>
          <w:rFonts w:hint="eastAsia"/>
        </w:rPr>
        <w:t>正常参比血浆的平均</w:t>
      </w:r>
      <w:r>
        <w:t>PT</w:t>
      </w:r>
      <w:r>
        <w:rPr>
          <w:rFonts w:hint="eastAsia"/>
        </w:rPr>
        <w:t>时间。</w:t>
      </w:r>
      <w:r>
        <w:t xml:space="preserve"> C</w:t>
      </w:r>
      <w:r>
        <w:rPr>
          <w:rFonts w:hint="eastAsia"/>
        </w:rPr>
        <w:t>为所用的组织凝血活酶</w:t>
      </w:r>
      <w:r>
        <w:t>ISI</w:t>
      </w:r>
      <w:r>
        <w:rPr>
          <w:rFonts w:hint="eastAsia"/>
        </w:rPr>
        <w:t>值。</w:t>
      </w:r>
    </w:p>
    <w:p w:rsidR="00433744" w:rsidRDefault="00433744" w:rsidP="005D477B">
      <w:pPr>
        <w:rPr>
          <w:rFonts w:eastAsia="隶书"/>
          <w:sz w:val="30"/>
        </w:rPr>
      </w:pPr>
      <w:r>
        <w:rPr>
          <w:rFonts w:hint="eastAsia"/>
        </w:rPr>
        <w:t>三</w:t>
      </w:r>
      <w:r>
        <w:t xml:space="preserve">  </w:t>
      </w:r>
      <w:r>
        <w:rPr>
          <w:rFonts w:eastAsia="隶书" w:hint="eastAsia"/>
          <w:sz w:val="30"/>
        </w:rPr>
        <w:t>尿液冻干质控物使用方法及注意事项</w:t>
      </w:r>
    </w:p>
    <w:p w:rsidR="00433744" w:rsidRDefault="00433744" w:rsidP="005D477B">
      <w:pPr>
        <w:numPr>
          <w:ilvl w:val="0"/>
          <w:numId w:val="3"/>
        </w:numPr>
      </w:pPr>
      <w:r>
        <w:rPr>
          <w:rFonts w:hint="eastAsia"/>
        </w:rPr>
        <w:t>本质控物可对尿</w:t>
      </w:r>
      <w:r>
        <w:t xml:space="preserve">PH </w:t>
      </w:r>
      <w:r>
        <w:rPr>
          <w:rFonts w:hint="eastAsia"/>
        </w:rPr>
        <w:t>、</w:t>
      </w:r>
      <w:r>
        <w:t xml:space="preserve">PRO </w:t>
      </w:r>
      <w:r>
        <w:rPr>
          <w:rFonts w:hint="eastAsia"/>
        </w:rPr>
        <w:t>、</w:t>
      </w:r>
      <w:r>
        <w:t>GLU</w:t>
      </w:r>
      <w:r>
        <w:rPr>
          <w:rFonts w:hint="eastAsia"/>
        </w:rPr>
        <w:t>、</w:t>
      </w:r>
      <w:r>
        <w:t xml:space="preserve"> BLD</w:t>
      </w:r>
      <w:r>
        <w:rPr>
          <w:rFonts w:hint="eastAsia"/>
        </w:rPr>
        <w:t>、</w:t>
      </w:r>
      <w:r>
        <w:t>KET</w:t>
      </w:r>
      <w:r>
        <w:rPr>
          <w:rFonts w:hint="eastAsia"/>
        </w:rPr>
        <w:t>、</w:t>
      </w:r>
      <w:r>
        <w:t>BIL</w:t>
      </w:r>
      <w:r>
        <w:rPr>
          <w:rFonts w:hint="eastAsia"/>
        </w:rPr>
        <w:t>、</w:t>
      </w:r>
      <w:r>
        <w:t>NIT</w:t>
      </w:r>
      <w:r>
        <w:rPr>
          <w:rFonts w:hint="eastAsia"/>
        </w:rPr>
        <w:t>、</w:t>
      </w:r>
      <w:r>
        <w:t>URO</w:t>
      </w:r>
      <w:r>
        <w:rPr>
          <w:rFonts w:hint="eastAsia"/>
        </w:rPr>
        <w:t>、</w:t>
      </w:r>
      <w:r>
        <w:t>WBC</w:t>
      </w:r>
      <w:r>
        <w:rPr>
          <w:rFonts w:hint="eastAsia"/>
        </w:rPr>
        <w:t>、比重</w:t>
      </w:r>
      <w:r>
        <w:t>10</w:t>
      </w:r>
      <w:r>
        <w:rPr>
          <w:rFonts w:hint="eastAsia"/>
        </w:rPr>
        <w:t>个项目进行检测。使用时用所发的</w:t>
      </w:r>
      <w:r>
        <w:t>10ml</w:t>
      </w:r>
      <w:r>
        <w:rPr>
          <w:rFonts w:hint="eastAsia"/>
        </w:rPr>
        <w:t>复溶液复溶，塞上瓶盖颠倒几次，使充分溶解。然后将瓶内质控液注入</w:t>
      </w:r>
      <w:r>
        <w:t>15</w:t>
      </w:r>
      <w:r>
        <w:rPr>
          <w:rFonts w:hint="eastAsia"/>
        </w:rPr>
        <w:t>×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5"/>
          <w:attr w:name="Year" w:val="2025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00"/>
            <w:attr w:name="UnitName" w:val="mm"/>
          </w:smartTagPr>
          <w:r>
            <w:t>100mm</w:t>
          </w:r>
        </w:smartTag>
      </w:smartTag>
      <w:r>
        <w:rPr>
          <w:rFonts w:hint="eastAsia"/>
        </w:rPr>
        <w:t>试管内，即可测定。</w:t>
      </w:r>
    </w:p>
    <w:p w:rsidR="00433744" w:rsidRDefault="00433744" w:rsidP="005D477B">
      <w:pPr>
        <w:numPr>
          <w:ilvl w:val="0"/>
          <w:numId w:val="3"/>
        </w:numPr>
        <w:tabs>
          <w:tab w:val="clear" w:pos="465"/>
        </w:tabs>
        <w:ind w:left="0" w:firstLine="105"/>
      </w:pPr>
      <w:r>
        <w:rPr>
          <w:rFonts w:hint="eastAsia"/>
        </w:rPr>
        <w:t>注意将质控液和试纸条恢复到室温再进行测定，否则结果将受影响。回报时注明</w:t>
      </w:r>
    </w:p>
    <w:p w:rsidR="00433744" w:rsidRDefault="00433744" w:rsidP="005D477B">
      <w:pPr>
        <w:rPr>
          <w:rFonts w:eastAsia="隶书"/>
          <w:sz w:val="30"/>
        </w:rPr>
      </w:pPr>
      <w:r>
        <w:rPr>
          <w:rFonts w:hint="eastAsia"/>
        </w:rPr>
        <w:t>四</w:t>
      </w:r>
      <w:r>
        <w:t xml:space="preserve">  </w:t>
      </w:r>
      <w:r>
        <w:rPr>
          <w:rFonts w:eastAsia="隶书" w:hint="eastAsia"/>
          <w:sz w:val="30"/>
        </w:rPr>
        <w:t>粪便潜血质控物使用方法及注意事项</w:t>
      </w:r>
    </w:p>
    <w:p w:rsidR="00433744" w:rsidRPr="006B7F05" w:rsidRDefault="00433744" w:rsidP="005D477B">
      <w:r>
        <w:rPr>
          <w:rFonts w:eastAsia="隶书"/>
          <w:sz w:val="30"/>
        </w:rPr>
        <w:t xml:space="preserve">   </w:t>
      </w:r>
      <w:r w:rsidRPr="006B7F05">
        <w:rPr>
          <w:rFonts w:hint="eastAsia"/>
        </w:rPr>
        <w:t>见包装说明书</w:t>
      </w:r>
    </w:p>
    <w:p w:rsidR="00433744" w:rsidRDefault="00433744" w:rsidP="005D477B">
      <w:pPr>
        <w:rPr>
          <w:rFonts w:eastAsia="隶书"/>
          <w:sz w:val="30"/>
        </w:rPr>
      </w:pPr>
      <w:r>
        <w:rPr>
          <w:rFonts w:hint="eastAsia"/>
        </w:rPr>
        <w:t>五</w:t>
      </w:r>
      <w:r>
        <w:t xml:space="preserve"> </w:t>
      </w:r>
      <w:r w:rsidRPr="0065124F">
        <w:rPr>
          <w:sz w:val="28"/>
          <w:szCs w:val="28"/>
        </w:rPr>
        <w:t xml:space="preserve"> </w:t>
      </w:r>
      <w:r w:rsidRPr="0065124F">
        <w:rPr>
          <w:rFonts w:eastAsia="隶书"/>
          <w:sz w:val="28"/>
          <w:szCs w:val="28"/>
        </w:rPr>
        <w:t>D</w:t>
      </w:r>
      <w:r>
        <w:rPr>
          <w:rFonts w:eastAsia="隶书"/>
          <w:sz w:val="30"/>
        </w:rPr>
        <w:t>-D</w:t>
      </w:r>
      <w:r>
        <w:rPr>
          <w:rFonts w:eastAsia="隶书" w:hint="eastAsia"/>
          <w:sz w:val="30"/>
        </w:rPr>
        <w:t>、</w:t>
      </w:r>
      <w:r w:rsidRPr="0065124F">
        <w:rPr>
          <w:rFonts w:eastAsia="隶书"/>
          <w:sz w:val="28"/>
          <w:szCs w:val="28"/>
        </w:rPr>
        <w:t>FDP</w:t>
      </w:r>
      <w:r>
        <w:rPr>
          <w:rFonts w:eastAsia="隶书" w:hint="eastAsia"/>
          <w:sz w:val="30"/>
        </w:rPr>
        <w:t>质控物使用方法及注意事项</w:t>
      </w:r>
    </w:p>
    <w:p w:rsidR="00433744" w:rsidRPr="006B7F05" w:rsidRDefault="00433744" w:rsidP="005D477B">
      <w:r>
        <w:t xml:space="preserve">     </w:t>
      </w:r>
      <w:r w:rsidRPr="006B7F05">
        <w:rPr>
          <w:rFonts w:hint="eastAsia"/>
        </w:rPr>
        <w:t>见包装说明书</w:t>
      </w:r>
    </w:p>
    <w:p w:rsidR="00433744" w:rsidRDefault="00433744" w:rsidP="005D477B">
      <w:r>
        <w:rPr>
          <w:rFonts w:eastAsia="隶书"/>
          <w:b/>
          <w:sz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3744" w:rsidRDefault="00433744" w:rsidP="009756B0">
      <w:pPr>
        <w:tabs>
          <w:tab w:val="left" w:pos="360"/>
        </w:tabs>
        <w:ind w:leftChars="-85" w:left="31680"/>
        <w:rPr>
          <w:b/>
        </w:rPr>
      </w:pPr>
      <w:r>
        <w:rPr>
          <w:rFonts w:hint="eastAsia"/>
          <w:b/>
        </w:rPr>
        <w:t>测定日期</w:t>
      </w:r>
      <w:r>
        <w:rPr>
          <w:b/>
        </w:rPr>
        <w:t xml:space="preserve">: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1"/>
          <w:attr w:name="Year" w:val="2025"/>
        </w:smartTagPr>
        <w:r>
          <w:rPr>
            <w:b/>
          </w:rPr>
          <w:t>2025</w:t>
        </w:r>
        <w:r>
          <w:rPr>
            <w:rFonts w:hint="eastAsia"/>
            <w:b/>
          </w:rPr>
          <w:t>年</w:t>
        </w:r>
        <w:r>
          <w:rPr>
            <w:b/>
          </w:rPr>
          <w:t>11</w:t>
        </w:r>
        <w:r>
          <w:rPr>
            <w:rFonts w:hint="eastAsia"/>
            <w:b/>
          </w:rPr>
          <w:t>月</w:t>
        </w:r>
        <w:r>
          <w:rPr>
            <w:b/>
          </w:rPr>
          <w:t>5</w:t>
        </w:r>
        <w:r>
          <w:rPr>
            <w:rFonts w:hint="eastAsia"/>
            <w:b/>
          </w:rPr>
          <w:t>日</w:t>
        </w:r>
      </w:smartTag>
      <w:r>
        <w:rPr>
          <w:b/>
        </w:rPr>
        <w:t>—</w:t>
      </w:r>
      <w:r>
        <w:rPr>
          <w:b/>
        </w:rPr>
        <w:t>2025</w:t>
      </w:r>
      <w:r>
        <w:rPr>
          <w:rFonts w:hint="eastAsia"/>
          <w:b/>
        </w:rPr>
        <w:t>年</w:t>
      </w:r>
      <w:r>
        <w:rPr>
          <w:b/>
        </w:rPr>
        <w:t>11</w:t>
      </w:r>
      <w:r>
        <w:rPr>
          <w:rFonts w:hint="eastAsia"/>
          <w:b/>
        </w:rPr>
        <w:t>月</w:t>
      </w:r>
      <w:r>
        <w:rPr>
          <w:b/>
        </w:rPr>
        <w:t>10</w:t>
      </w:r>
      <w:r>
        <w:rPr>
          <w:rFonts w:hint="eastAsia"/>
          <w:b/>
        </w:rPr>
        <w:t>日</w:t>
      </w:r>
      <w:r>
        <w:rPr>
          <w:b/>
        </w:rPr>
        <w:t>.</w:t>
      </w:r>
      <w:r>
        <w:rPr>
          <w:rFonts w:hint="eastAsia"/>
          <w:b/>
          <w:bCs/>
        </w:rPr>
        <w:t>网报截止日为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1"/>
          <w:attr w:name="Year" w:val="2025"/>
        </w:smartTagPr>
        <w:r>
          <w:rPr>
            <w:b/>
            <w:bCs/>
          </w:rPr>
          <w:t>2025</w:t>
        </w:r>
        <w:r>
          <w:rPr>
            <w:rFonts w:hint="eastAsia"/>
            <w:b/>
            <w:bCs/>
          </w:rPr>
          <w:t>年</w:t>
        </w:r>
        <w:r>
          <w:rPr>
            <w:b/>
            <w:bCs/>
          </w:rPr>
          <w:t>11</w:t>
        </w:r>
        <w:r>
          <w:rPr>
            <w:rFonts w:hint="eastAsia"/>
            <w:b/>
            <w:bCs/>
          </w:rPr>
          <w:t>月</w:t>
        </w:r>
        <w:r>
          <w:rPr>
            <w:b/>
            <w:bCs/>
          </w:rPr>
          <w:t>15</w:t>
        </w:r>
        <w:r>
          <w:rPr>
            <w:rFonts w:hint="eastAsia"/>
            <w:b/>
            <w:bCs/>
          </w:rPr>
          <w:t>日</w:t>
        </w:r>
      </w:smartTag>
      <w:r>
        <w:rPr>
          <w:rFonts w:hint="eastAsia"/>
          <w:b/>
        </w:rPr>
        <w:t>。</w:t>
      </w:r>
      <w:r>
        <w:rPr>
          <w:b/>
        </w:rPr>
        <w:t xml:space="preserve"> </w:t>
      </w:r>
    </w:p>
    <w:p w:rsidR="00433744" w:rsidRDefault="00433744" w:rsidP="005D477B">
      <w:pPr>
        <w:ind w:firstLine="420"/>
      </w:pPr>
      <w:r>
        <w:rPr>
          <w:rFonts w:hint="eastAsia"/>
        </w:rPr>
        <w:t>全血质控物批号：</w:t>
      </w:r>
      <w:r>
        <w:t>2025201</w:t>
      </w:r>
      <w:r>
        <w:rPr>
          <w:rFonts w:hint="eastAsia"/>
        </w:rPr>
        <w:t>，</w:t>
      </w:r>
      <w:r>
        <w:t>2025202</w:t>
      </w:r>
      <w:r>
        <w:rPr>
          <w:rFonts w:hint="eastAsia"/>
        </w:rPr>
        <w:t>，</w:t>
      </w:r>
      <w:r>
        <w:t>2025203</w:t>
      </w:r>
      <w:r>
        <w:rPr>
          <w:rFonts w:hint="eastAsia"/>
        </w:rPr>
        <w:t>，</w:t>
      </w:r>
      <w:r>
        <w:t>2025204</w:t>
      </w:r>
      <w:r>
        <w:rPr>
          <w:rFonts w:hint="eastAsia"/>
        </w:rPr>
        <w:t>，</w:t>
      </w:r>
      <w:r>
        <w:t>2025205</w:t>
      </w:r>
    </w:p>
    <w:p w:rsidR="00433744" w:rsidRDefault="00433744" w:rsidP="005D477B">
      <w:pPr>
        <w:ind w:firstLine="420"/>
      </w:pPr>
      <w:r>
        <w:t>PT</w:t>
      </w:r>
      <w:r>
        <w:rPr>
          <w:rFonts w:hint="eastAsia"/>
        </w:rPr>
        <w:t>质控物批号：</w:t>
      </w:r>
      <w:r>
        <w:t xml:space="preserve"> 2025201</w:t>
      </w:r>
      <w:r>
        <w:rPr>
          <w:rFonts w:hint="eastAsia"/>
        </w:rPr>
        <w:t>，</w:t>
      </w:r>
      <w:r>
        <w:t>2025202</w:t>
      </w:r>
      <w:r>
        <w:rPr>
          <w:rFonts w:hint="eastAsia"/>
        </w:rPr>
        <w:t>，</w:t>
      </w:r>
      <w:r>
        <w:t>2025203</w:t>
      </w:r>
      <w:r>
        <w:rPr>
          <w:rFonts w:hint="eastAsia"/>
        </w:rPr>
        <w:t>，</w:t>
      </w:r>
      <w:r>
        <w:t>2025204</w:t>
      </w:r>
      <w:r>
        <w:rPr>
          <w:rFonts w:hint="eastAsia"/>
        </w:rPr>
        <w:t>，</w:t>
      </w:r>
      <w:r>
        <w:t>2025205</w:t>
      </w:r>
    </w:p>
    <w:p w:rsidR="00433744" w:rsidRDefault="00433744" w:rsidP="005D477B">
      <w:pPr>
        <w:ind w:firstLine="420"/>
      </w:pPr>
      <w:r>
        <w:rPr>
          <w:rFonts w:hint="eastAsia"/>
        </w:rPr>
        <w:t>尿液质控物批号：</w:t>
      </w:r>
      <w:r>
        <w:t>2025201</w:t>
      </w:r>
      <w:r>
        <w:rPr>
          <w:rFonts w:hint="eastAsia"/>
        </w:rPr>
        <w:t>，</w:t>
      </w:r>
      <w:r>
        <w:t>2025202</w:t>
      </w:r>
      <w:r>
        <w:rPr>
          <w:rFonts w:hint="eastAsia"/>
        </w:rPr>
        <w:t>，</w:t>
      </w:r>
      <w:r>
        <w:t>2025203</w:t>
      </w:r>
      <w:r>
        <w:rPr>
          <w:rFonts w:hint="eastAsia"/>
        </w:rPr>
        <w:t>，</w:t>
      </w:r>
      <w:r>
        <w:t>2025204</w:t>
      </w:r>
      <w:r>
        <w:rPr>
          <w:rFonts w:hint="eastAsia"/>
        </w:rPr>
        <w:t>，</w:t>
      </w:r>
      <w:r>
        <w:t>2025205</w:t>
      </w:r>
    </w:p>
    <w:p w:rsidR="00433744" w:rsidRDefault="00433744" w:rsidP="005D477B">
      <w:pPr>
        <w:ind w:firstLine="360"/>
      </w:pPr>
      <w:r>
        <w:rPr>
          <w:rFonts w:hint="eastAsia"/>
        </w:rPr>
        <w:t>粪便潜血质控物批号：</w:t>
      </w:r>
      <w:r>
        <w:t xml:space="preserve">  2025201</w:t>
      </w:r>
      <w:r>
        <w:rPr>
          <w:rFonts w:hint="eastAsia"/>
        </w:rPr>
        <w:t>，</w:t>
      </w:r>
      <w:r>
        <w:t>2025202</w:t>
      </w:r>
      <w:r>
        <w:rPr>
          <w:rFonts w:hint="eastAsia"/>
        </w:rPr>
        <w:t>，</w:t>
      </w:r>
      <w:r>
        <w:t>2025203</w:t>
      </w:r>
      <w:r>
        <w:rPr>
          <w:rFonts w:hint="eastAsia"/>
        </w:rPr>
        <w:t>，</w:t>
      </w:r>
      <w:r>
        <w:t>2025204</w:t>
      </w:r>
      <w:r>
        <w:rPr>
          <w:rFonts w:hint="eastAsia"/>
        </w:rPr>
        <w:t>，</w:t>
      </w:r>
      <w:r>
        <w:t>2025205</w:t>
      </w:r>
    </w:p>
    <w:p w:rsidR="00433744" w:rsidRDefault="00433744" w:rsidP="009756B0">
      <w:pPr>
        <w:ind w:firstLineChars="183" w:firstLine="31680"/>
      </w:pPr>
      <w:r>
        <w:t>D-D</w:t>
      </w:r>
      <w:r>
        <w:rPr>
          <w:rFonts w:hint="eastAsia"/>
        </w:rPr>
        <w:t>、</w:t>
      </w:r>
      <w:r>
        <w:t>FDP</w:t>
      </w:r>
      <w:r>
        <w:rPr>
          <w:rFonts w:hint="eastAsia"/>
        </w:rPr>
        <w:t>质控物批号：</w:t>
      </w:r>
      <w:r>
        <w:t>2025201</w:t>
      </w:r>
      <w:r>
        <w:rPr>
          <w:rFonts w:hint="eastAsia"/>
        </w:rPr>
        <w:t>，</w:t>
      </w:r>
      <w:r>
        <w:t>2025202</w:t>
      </w:r>
      <w:r>
        <w:rPr>
          <w:rFonts w:hint="eastAsia"/>
        </w:rPr>
        <w:t>，</w:t>
      </w:r>
      <w:r>
        <w:t>2025203</w:t>
      </w:r>
      <w:r>
        <w:rPr>
          <w:rFonts w:hint="eastAsia"/>
        </w:rPr>
        <w:t>，</w:t>
      </w:r>
      <w:r>
        <w:t>2025204</w:t>
      </w:r>
      <w:r>
        <w:rPr>
          <w:rFonts w:hint="eastAsia"/>
        </w:rPr>
        <w:t>，</w:t>
      </w:r>
      <w:r>
        <w:t>2025205</w:t>
      </w:r>
    </w:p>
    <w:p w:rsidR="00433744" w:rsidRPr="0099008C" w:rsidRDefault="00433744" w:rsidP="009756B0">
      <w:pPr>
        <w:ind w:leftChars="150" w:left="31680" w:firstLineChars="50" w:firstLine="31680"/>
      </w:pPr>
    </w:p>
    <w:p w:rsidR="00433744" w:rsidRDefault="00433744" w:rsidP="009756B0">
      <w:pPr>
        <w:ind w:leftChars="150" w:left="31680" w:firstLineChars="50" w:firstLine="31680"/>
        <w:rPr>
          <w:b/>
          <w:bCs/>
          <w:sz w:val="24"/>
        </w:rPr>
      </w:pPr>
      <w:r>
        <w:rPr>
          <w:rFonts w:hint="eastAsia"/>
        </w:rPr>
        <w:t>血细胞图谱、尿沉渣图谱：</w:t>
      </w:r>
      <w:r>
        <w:t xml:space="preserve"> </w:t>
      </w:r>
      <w:r>
        <w:rPr>
          <w:rFonts w:hint="eastAsia"/>
        </w:rPr>
        <w:t>全年两次共</w:t>
      </w:r>
      <w:r>
        <w:t>20</w:t>
      </w:r>
      <w:r>
        <w:rPr>
          <w:rFonts w:hint="eastAsia"/>
        </w:rPr>
        <w:t>个图片</w:t>
      </w:r>
      <w:r>
        <w:rPr>
          <w:rFonts w:hint="eastAsia"/>
          <w:b/>
          <w:bCs/>
          <w:sz w:val="24"/>
        </w:rPr>
        <w:t>（从省临检中心网站</w:t>
      </w:r>
      <w:hyperlink r:id="rId8" w:history="1">
        <w:r>
          <w:rPr>
            <w:rStyle w:val="Hyperlink"/>
            <w:b/>
            <w:bCs/>
            <w:sz w:val="24"/>
          </w:rPr>
          <w:t>www.gsccl.org</w:t>
        </w:r>
      </w:hyperlink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【相关下载】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任务栏下载）</w:t>
      </w:r>
    </w:p>
    <w:p w:rsidR="00433744" w:rsidRDefault="00433744" w:rsidP="009756B0">
      <w:pPr>
        <w:ind w:leftChars="200" w:left="3168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相关编码表格请从省临检中心网站</w:t>
      </w:r>
      <w:hyperlink r:id="rId9" w:history="1">
        <w:r>
          <w:rPr>
            <w:rStyle w:val="Hyperlink"/>
            <w:b/>
            <w:bCs/>
            <w:sz w:val="24"/>
          </w:rPr>
          <w:t>www.gsccl.org</w:t>
        </w:r>
      </w:hyperlink>
      <w:r>
        <w:rPr>
          <w:rFonts w:hint="eastAsia"/>
          <w:b/>
          <w:bCs/>
          <w:sz w:val="24"/>
        </w:rPr>
        <w:t>【相关下载】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任务栏下载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。网站【最新公告】处有进入</w:t>
      </w:r>
      <w:r>
        <w:rPr>
          <w:b/>
          <w:bCs/>
          <w:sz w:val="24"/>
        </w:rPr>
        <w:t>EQA</w:t>
      </w:r>
      <w:r>
        <w:rPr>
          <w:rFonts w:hint="eastAsia"/>
          <w:b/>
          <w:bCs/>
          <w:sz w:val="24"/>
        </w:rPr>
        <w:t>室间质评系统的详细说明，请仔细阅读。</w:t>
      </w:r>
    </w:p>
    <w:p w:rsidR="00433744" w:rsidRDefault="00433744" w:rsidP="009756B0">
      <w:pPr>
        <w:ind w:leftChars="200" w:left="31680"/>
        <w:rPr>
          <w:b/>
          <w:bCs/>
          <w:sz w:val="24"/>
        </w:rPr>
      </w:pPr>
    </w:p>
    <w:p w:rsidR="00433744" w:rsidRDefault="00433744" w:rsidP="009756B0">
      <w:pPr>
        <w:ind w:leftChars="200" w:left="31680"/>
        <w:rPr>
          <w:bCs/>
          <w:sz w:val="24"/>
        </w:rPr>
      </w:pPr>
      <w:r>
        <w:rPr>
          <w:rFonts w:hint="eastAsia"/>
          <w:bCs/>
          <w:sz w:val="24"/>
        </w:rPr>
        <w:t>血细胞计数使用仪器编码务必按表</w:t>
      </w:r>
      <w:r>
        <w:rPr>
          <w:bCs/>
          <w:sz w:val="24"/>
        </w:rPr>
        <w:t>1</w:t>
      </w:r>
      <w:r>
        <w:rPr>
          <w:rFonts w:hint="eastAsia"/>
          <w:bCs/>
          <w:sz w:val="24"/>
        </w:rPr>
        <w:t>填写</w:t>
      </w:r>
      <w:r>
        <w:rPr>
          <w:bCs/>
          <w:sz w:val="24"/>
        </w:rPr>
        <w:t xml:space="preserve">                      </w:t>
      </w:r>
    </w:p>
    <w:p w:rsidR="00433744" w:rsidRDefault="00433744" w:rsidP="009756B0">
      <w:pPr>
        <w:ind w:leftChars="200" w:left="31680"/>
        <w:rPr>
          <w:bCs/>
          <w:sz w:val="24"/>
        </w:rPr>
      </w:pPr>
    </w:p>
    <w:p w:rsidR="00433744" w:rsidRDefault="00433744" w:rsidP="009756B0">
      <w:pPr>
        <w:ind w:leftChars="200" w:left="31680"/>
        <w:rPr>
          <w:bCs/>
          <w:sz w:val="24"/>
        </w:rPr>
      </w:pPr>
      <w:r>
        <w:rPr>
          <w:bCs/>
          <w:sz w:val="24"/>
        </w:rPr>
        <w:t xml:space="preserve">      </w:t>
      </w:r>
      <w:r>
        <w:rPr>
          <w:rFonts w:hint="eastAsia"/>
          <w:bCs/>
          <w:sz w:val="24"/>
        </w:rPr>
        <w:t>表</w:t>
      </w:r>
      <w:r>
        <w:rPr>
          <w:bCs/>
          <w:sz w:val="24"/>
        </w:rPr>
        <w:t>1</w:t>
      </w:r>
      <w:r>
        <w:rPr>
          <w:rFonts w:hint="eastAsia"/>
          <w:bCs/>
          <w:sz w:val="24"/>
        </w:rPr>
        <w:t>：</w:t>
      </w:r>
    </w:p>
    <w:tbl>
      <w:tblPr>
        <w:tblW w:w="0" w:type="auto"/>
        <w:tblInd w:w="1980" w:type="dxa"/>
        <w:tblLayout w:type="fixed"/>
        <w:tblLook w:val="0000"/>
      </w:tblPr>
      <w:tblGrid>
        <w:gridCol w:w="1200"/>
        <w:gridCol w:w="1740"/>
      </w:tblGrid>
      <w:tr w:rsidR="00433744" w:rsidTr="00B562F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744" w:rsidRDefault="00433744" w:rsidP="00B562F9">
            <w:pPr>
              <w:widowControl/>
              <w:jc w:val="left"/>
              <w:rPr>
                <w:rFonts w:hAnsi="宋体" w:cs="宋体"/>
                <w:sz w:val="20"/>
              </w:rPr>
            </w:pPr>
            <w:r>
              <w:rPr>
                <w:rFonts w:hAnsi="宋体" w:cs="宋体" w:hint="eastAsia"/>
                <w:sz w:val="20"/>
              </w:rPr>
              <w:t>编码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744" w:rsidRDefault="00433744" w:rsidP="00B562F9">
            <w:pPr>
              <w:widowControl/>
              <w:jc w:val="left"/>
              <w:rPr>
                <w:rFonts w:hAnsi="宋体" w:cs="宋体"/>
                <w:sz w:val="20"/>
              </w:rPr>
            </w:pPr>
            <w:r>
              <w:rPr>
                <w:rFonts w:hAnsi="宋体" w:cs="宋体" w:hint="eastAsia"/>
                <w:sz w:val="20"/>
              </w:rPr>
              <w:t>仪器厂家名称</w:t>
            </w:r>
          </w:p>
        </w:tc>
      </w:tr>
      <w:tr w:rsidR="00433744" w:rsidTr="00B562F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744" w:rsidRDefault="00433744" w:rsidP="00B562F9">
            <w:pPr>
              <w:widowControl/>
              <w:jc w:val="left"/>
              <w:rPr>
                <w:rFonts w:hAnsi="宋体" w:cs="宋体"/>
                <w:sz w:val="20"/>
              </w:rPr>
            </w:pPr>
            <w:r>
              <w:rPr>
                <w:rFonts w:hAnsi="宋体" w:cs="宋体"/>
                <w:sz w:val="20"/>
              </w:rPr>
              <w:t>109901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744" w:rsidRDefault="00433744" w:rsidP="00B562F9">
            <w:pPr>
              <w:widowControl/>
              <w:jc w:val="left"/>
              <w:rPr>
                <w:rFonts w:hAnsi="宋体" w:cs="宋体"/>
                <w:sz w:val="20"/>
              </w:rPr>
            </w:pPr>
            <w:r>
              <w:rPr>
                <w:rFonts w:hAnsi="宋体" w:cs="宋体"/>
                <w:sz w:val="20"/>
              </w:rPr>
              <w:t>sysmex3</w:t>
            </w:r>
            <w:r>
              <w:rPr>
                <w:rFonts w:hAnsi="宋体" w:cs="宋体" w:hint="eastAsia"/>
                <w:sz w:val="20"/>
              </w:rPr>
              <w:t>分类系列</w:t>
            </w:r>
          </w:p>
        </w:tc>
      </w:tr>
      <w:tr w:rsidR="00433744" w:rsidTr="00B562F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744" w:rsidRDefault="00433744" w:rsidP="00B562F9">
            <w:pPr>
              <w:widowControl/>
              <w:jc w:val="left"/>
              <w:rPr>
                <w:rFonts w:hAnsi="宋体" w:cs="宋体"/>
                <w:sz w:val="20"/>
              </w:rPr>
            </w:pPr>
            <w:r>
              <w:rPr>
                <w:rFonts w:hAnsi="宋体" w:cs="宋体"/>
                <w:sz w:val="20"/>
              </w:rPr>
              <w:t>109902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744" w:rsidRDefault="00433744" w:rsidP="00B562F9">
            <w:pPr>
              <w:widowControl/>
              <w:jc w:val="left"/>
              <w:rPr>
                <w:rFonts w:hAnsi="宋体" w:cs="宋体"/>
                <w:sz w:val="20"/>
              </w:rPr>
            </w:pPr>
            <w:r>
              <w:rPr>
                <w:rFonts w:hAnsi="宋体" w:cs="宋体"/>
                <w:sz w:val="20"/>
              </w:rPr>
              <w:t>sysmex5</w:t>
            </w:r>
            <w:r>
              <w:rPr>
                <w:rFonts w:hAnsi="宋体" w:cs="宋体" w:hint="eastAsia"/>
                <w:sz w:val="20"/>
              </w:rPr>
              <w:t>分类系列</w:t>
            </w:r>
          </w:p>
        </w:tc>
      </w:tr>
      <w:tr w:rsidR="00433744" w:rsidTr="00B562F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744" w:rsidRDefault="00433744" w:rsidP="00B562F9">
            <w:pPr>
              <w:widowControl/>
              <w:jc w:val="left"/>
              <w:rPr>
                <w:rFonts w:hAnsi="宋体" w:cs="宋体"/>
                <w:sz w:val="20"/>
              </w:rPr>
            </w:pPr>
            <w:r>
              <w:rPr>
                <w:rFonts w:hAnsi="宋体" w:cs="宋体"/>
                <w:sz w:val="20"/>
              </w:rPr>
              <w:t>109903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744" w:rsidRDefault="00433744" w:rsidP="00B562F9">
            <w:pPr>
              <w:widowControl/>
              <w:jc w:val="left"/>
              <w:rPr>
                <w:rFonts w:hAnsi="宋体" w:cs="宋体"/>
                <w:sz w:val="20"/>
              </w:rPr>
            </w:pPr>
            <w:r>
              <w:rPr>
                <w:rFonts w:hAnsi="宋体" w:cs="宋体" w:hint="eastAsia"/>
                <w:sz w:val="20"/>
              </w:rPr>
              <w:t>迈瑞</w:t>
            </w:r>
            <w:r>
              <w:rPr>
                <w:rFonts w:hAnsi="宋体" w:cs="宋体"/>
                <w:sz w:val="20"/>
              </w:rPr>
              <w:t>3</w:t>
            </w:r>
            <w:r>
              <w:rPr>
                <w:rFonts w:hAnsi="宋体" w:cs="宋体" w:hint="eastAsia"/>
                <w:sz w:val="20"/>
              </w:rPr>
              <w:t>分类系列</w:t>
            </w:r>
          </w:p>
        </w:tc>
      </w:tr>
      <w:tr w:rsidR="00433744" w:rsidTr="00B562F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744" w:rsidRDefault="00433744" w:rsidP="00B562F9">
            <w:pPr>
              <w:widowControl/>
              <w:jc w:val="left"/>
              <w:rPr>
                <w:rFonts w:hAnsi="宋体" w:cs="宋体"/>
                <w:sz w:val="20"/>
              </w:rPr>
            </w:pPr>
            <w:r>
              <w:rPr>
                <w:rFonts w:hAnsi="宋体" w:cs="宋体"/>
                <w:sz w:val="20"/>
              </w:rPr>
              <w:t>109904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744" w:rsidRDefault="00433744" w:rsidP="00B562F9">
            <w:pPr>
              <w:widowControl/>
              <w:jc w:val="left"/>
              <w:rPr>
                <w:rFonts w:hAnsi="宋体" w:cs="宋体"/>
                <w:sz w:val="20"/>
              </w:rPr>
            </w:pPr>
            <w:r>
              <w:rPr>
                <w:rFonts w:hAnsi="宋体" w:cs="宋体" w:hint="eastAsia"/>
                <w:sz w:val="20"/>
              </w:rPr>
              <w:t>迈瑞</w:t>
            </w:r>
            <w:r>
              <w:rPr>
                <w:rFonts w:hAnsi="宋体" w:cs="宋体"/>
                <w:sz w:val="20"/>
              </w:rPr>
              <w:t>5</w:t>
            </w:r>
            <w:r>
              <w:rPr>
                <w:rFonts w:hAnsi="宋体" w:cs="宋体" w:hint="eastAsia"/>
                <w:sz w:val="20"/>
              </w:rPr>
              <w:t>分类系列</w:t>
            </w:r>
          </w:p>
        </w:tc>
      </w:tr>
      <w:tr w:rsidR="00433744" w:rsidTr="00B562F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744" w:rsidRDefault="00433744" w:rsidP="00B562F9">
            <w:pPr>
              <w:widowControl/>
              <w:jc w:val="left"/>
              <w:rPr>
                <w:rFonts w:hAnsi="宋体" w:cs="宋体"/>
                <w:sz w:val="20"/>
              </w:rPr>
            </w:pPr>
            <w:r>
              <w:rPr>
                <w:rFonts w:hAnsi="宋体" w:cs="宋体"/>
                <w:sz w:val="20"/>
              </w:rPr>
              <w:t>109905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744" w:rsidRPr="00012069" w:rsidRDefault="00433744" w:rsidP="00B562F9">
            <w:pPr>
              <w:widowControl/>
              <w:jc w:val="left"/>
              <w:rPr>
                <w:rFonts w:hAnsi="宋体" w:cs="宋体"/>
                <w:color w:val="FF0000"/>
                <w:sz w:val="20"/>
              </w:rPr>
            </w:pPr>
            <w:r w:rsidRPr="00012069">
              <w:rPr>
                <w:rFonts w:hAnsi="宋体" w:cs="宋体" w:hint="eastAsia"/>
                <w:color w:val="FF0000"/>
                <w:sz w:val="20"/>
              </w:rPr>
              <w:t>日本光电系列</w:t>
            </w:r>
          </w:p>
        </w:tc>
      </w:tr>
      <w:tr w:rsidR="00433744" w:rsidTr="00B562F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744" w:rsidRDefault="00433744" w:rsidP="00B562F9">
            <w:pPr>
              <w:widowControl/>
              <w:jc w:val="left"/>
              <w:rPr>
                <w:rFonts w:hAnsi="宋体" w:cs="宋体"/>
                <w:sz w:val="20"/>
              </w:rPr>
            </w:pPr>
            <w:r>
              <w:rPr>
                <w:rFonts w:hAnsi="宋体" w:cs="宋体"/>
                <w:sz w:val="20"/>
              </w:rPr>
              <w:t>109906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744" w:rsidRDefault="00433744" w:rsidP="00B562F9">
            <w:pPr>
              <w:widowControl/>
              <w:jc w:val="left"/>
              <w:rPr>
                <w:rFonts w:hAnsi="宋体" w:cs="宋体"/>
                <w:sz w:val="20"/>
              </w:rPr>
            </w:pPr>
            <w:r>
              <w:rPr>
                <w:rFonts w:hAnsi="宋体" w:cs="宋体" w:hint="eastAsia"/>
                <w:sz w:val="20"/>
              </w:rPr>
              <w:t>其他组</w:t>
            </w:r>
          </w:p>
        </w:tc>
      </w:tr>
      <w:tr w:rsidR="00433744" w:rsidTr="00B562F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33744" w:rsidRDefault="00433744" w:rsidP="00B562F9">
            <w:pPr>
              <w:widowControl/>
              <w:jc w:val="left"/>
              <w:rPr>
                <w:rFonts w:hAnsi="宋体" w:cs="宋体"/>
                <w:sz w:val="20"/>
              </w:rPr>
            </w:pPr>
            <w:r>
              <w:rPr>
                <w:rFonts w:hAnsi="宋体" w:cs="宋体"/>
                <w:sz w:val="20"/>
              </w:rPr>
              <w:t>109908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33744" w:rsidRDefault="00433744" w:rsidP="00B562F9">
            <w:pPr>
              <w:widowControl/>
              <w:jc w:val="left"/>
              <w:rPr>
                <w:rFonts w:hAnsi="宋体" w:cs="宋体"/>
                <w:sz w:val="20"/>
              </w:rPr>
            </w:pPr>
            <w:r>
              <w:rPr>
                <w:rFonts w:hAnsi="宋体" w:cs="宋体" w:hint="eastAsia"/>
                <w:sz w:val="20"/>
              </w:rPr>
              <w:t>帝迈五分类系列</w:t>
            </w:r>
          </w:p>
        </w:tc>
      </w:tr>
      <w:tr w:rsidR="00433744" w:rsidTr="00B562F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744" w:rsidRDefault="00433744" w:rsidP="00B562F9">
            <w:pPr>
              <w:widowControl/>
              <w:jc w:val="left"/>
              <w:rPr>
                <w:rFonts w:hAnsi="宋体" w:cs="宋体"/>
                <w:sz w:val="20"/>
              </w:rPr>
            </w:pPr>
            <w:r>
              <w:rPr>
                <w:rFonts w:hAnsi="宋体" w:cs="宋体"/>
                <w:sz w:val="20"/>
              </w:rPr>
              <w:t>119910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744" w:rsidRPr="005D5C06" w:rsidRDefault="00433744" w:rsidP="00B562F9">
            <w:pPr>
              <w:widowControl/>
              <w:jc w:val="left"/>
              <w:rPr>
                <w:rFonts w:hAnsi="宋体" w:cs="宋体"/>
                <w:sz w:val="20"/>
              </w:rPr>
            </w:pPr>
            <w:r w:rsidRPr="005D5C06">
              <w:rPr>
                <w:rFonts w:hAnsi="宋体" w:cs="宋体" w:hint="eastAsia"/>
                <w:sz w:val="20"/>
              </w:rPr>
              <w:t>迈克</w:t>
            </w:r>
            <w:r w:rsidRPr="005D5C06">
              <w:rPr>
                <w:rFonts w:hAnsi="宋体" w:cs="宋体"/>
                <w:sz w:val="20"/>
              </w:rPr>
              <w:t>F</w:t>
            </w:r>
            <w:r w:rsidRPr="005D5C06">
              <w:rPr>
                <w:rFonts w:hAnsi="宋体" w:cs="宋体" w:hint="eastAsia"/>
                <w:sz w:val="20"/>
              </w:rPr>
              <w:t>系列</w:t>
            </w:r>
          </w:p>
        </w:tc>
      </w:tr>
      <w:tr w:rsidR="00433744" w:rsidTr="00B562F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744" w:rsidRDefault="00433744" w:rsidP="00B562F9">
            <w:pPr>
              <w:widowControl/>
              <w:jc w:val="left"/>
              <w:rPr>
                <w:rFonts w:hAnsi="宋体" w:cs="宋体"/>
                <w:sz w:val="20"/>
              </w:rPr>
            </w:pPr>
            <w:r>
              <w:rPr>
                <w:rFonts w:hAnsi="宋体" w:cs="宋体"/>
                <w:sz w:val="20"/>
              </w:rPr>
              <w:t>119909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744" w:rsidRPr="00EE5716" w:rsidRDefault="00433744" w:rsidP="00B562F9">
            <w:pPr>
              <w:widowControl/>
              <w:jc w:val="left"/>
              <w:rPr>
                <w:rFonts w:hAnsi="宋体" w:cs="宋体"/>
                <w:sz w:val="20"/>
              </w:rPr>
            </w:pPr>
            <w:r w:rsidRPr="00EE5716">
              <w:rPr>
                <w:rFonts w:hAnsi="宋体" w:cs="宋体" w:hint="eastAsia"/>
                <w:sz w:val="20"/>
              </w:rPr>
              <w:t>中元汇吉</w:t>
            </w:r>
            <w:r w:rsidRPr="00EE5716">
              <w:rPr>
                <w:rFonts w:hAnsi="宋体" w:cs="宋体"/>
                <w:sz w:val="20"/>
              </w:rPr>
              <w:t>Z5</w:t>
            </w:r>
          </w:p>
        </w:tc>
      </w:tr>
    </w:tbl>
    <w:p w:rsidR="00433744" w:rsidRDefault="00433744" w:rsidP="00433744">
      <w:pPr>
        <w:ind w:leftChars="200" w:left="31680"/>
        <w:rPr>
          <w:bCs/>
          <w:sz w:val="24"/>
        </w:rPr>
      </w:pPr>
      <w:r>
        <w:rPr>
          <w:bCs/>
          <w:sz w:val="24"/>
        </w:rPr>
        <w:t xml:space="preserve">   </w:t>
      </w:r>
    </w:p>
    <w:p w:rsidR="00433744" w:rsidRDefault="00433744" w:rsidP="009756B0">
      <w:pPr>
        <w:ind w:leftChars="200" w:left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  <w:r>
        <w:rPr>
          <w:rFonts w:hint="eastAsia"/>
          <w:bCs/>
          <w:sz w:val="24"/>
        </w:rPr>
        <w:t>凝血实验、务必按表</w:t>
      </w:r>
      <w:r>
        <w:rPr>
          <w:bCs/>
          <w:sz w:val="24"/>
        </w:rPr>
        <w:t>2</w:t>
      </w:r>
      <w:r>
        <w:rPr>
          <w:rFonts w:hint="eastAsia"/>
          <w:bCs/>
          <w:sz w:val="24"/>
        </w:rPr>
        <w:t>填写</w:t>
      </w: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172" w:left="31680" w:hangingChars="25" w:firstLine="31680"/>
        <w:rPr>
          <w:bCs/>
          <w:sz w:val="24"/>
        </w:rPr>
      </w:pPr>
      <w:r>
        <w:rPr>
          <w:bCs/>
          <w:sz w:val="24"/>
        </w:rPr>
        <w:t xml:space="preserve">     </w:t>
      </w:r>
      <w:r>
        <w:rPr>
          <w:rFonts w:hint="eastAsia"/>
          <w:bCs/>
          <w:sz w:val="24"/>
        </w:rPr>
        <w:t>表</w:t>
      </w:r>
      <w:r>
        <w:rPr>
          <w:bCs/>
          <w:sz w:val="24"/>
        </w:rPr>
        <w:t>2</w:t>
      </w:r>
      <w:r>
        <w:rPr>
          <w:rFonts w:hint="eastAsia"/>
          <w:bCs/>
          <w:sz w:val="24"/>
        </w:rPr>
        <w:t>：</w:t>
      </w:r>
    </w:p>
    <w:tbl>
      <w:tblPr>
        <w:tblW w:w="7436" w:type="dxa"/>
        <w:tblInd w:w="875" w:type="dxa"/>
        <w:tblLook w:val="0000"/>
      </w:tblPr>
      <w:tblGrid>
        <w:gridCol w:w="936"/>
        <w:gridCol w:w="6500"/>
      </w:tblGrid>
      <w:tr w:rsidR="00433744" w:rsidRPr="00AE45C3" w:rsidTr="00B562F9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 w:hint="eastAsia"/>
                <w:sz w:val="24"/>
                <w:szCs w:val="24"/>
              </w:rPr>
              <w:t>编码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 w:hint="eastAsia"/>
                <w:sz w:val="24"/>
                <w:szCs w:val="24"/>
              </w:rPr>
              <w:t>试剂、校准物厂家名称</w:t>
            </w:r>
          </w:p>
        </w:tc>
      </w:tr>
      <w:tr w:rsidR="00433744" w:rsidRPr="00AE45C3" w:rsidTr="00B562F9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/>
                <w:sz w:val="24"/>
                <w:szCs w:val="24"/>
              </w:rPr>
              <w:t>119901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 w:hint="eastAsia"/>
                <w:sz w:val="24"/>
                <w:szCs w:val="24"/>
              </w:rPr>
              <w:t>使用德灵试剂组</w:t>
            </w:r>
          </w:p>
        </w:tc>
      </w:tr>
      <w:tr w:rsidR="00433744" w:rsidRPr="00AE45C3" w:rsidTr="00B562F9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/>
                <w:sz w:val="24"/>
                <w:szCs w:val="24"/>
              </w:rPr>
              <w:t>119902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 w:hint="eastAsia"/>
                <w:sz w:val="24"/>
                <w:szCs w:val="24"/>
              </w:rPr>
              <w:t>使用太阳试剂组</w:t>
            </w:r>
          </w:p>
        </w:tc>
      </w:tr>
      <w:tr w:rsidR="00433744" w:rsidRPr="00AE45C3" w:rsidTr="00B562F9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/>
                <w:sz w:val="24"/>
                <w:szCs w:val="24"/>
              </w:rPr>
              <w:t>119903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 w:hint="eastAsia"/>
                <w:sz w:val="24"/>
                <w:szCs w:val="24"/>
              </w:rPr>
              <w:t>使用世帝试剂组</w:t>
            </w:r>
          </w:p>
        </w:tc>
      </w:tr>
      <w:tr w:rsidR="00433744" w:rsidRPr="00AE45C3" w:rsidTr="00B562F9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/>
                <w:sz w:val="24"/>
                <w:szCs w:val="24"/>
              </w:rPr>
              <w:t>119904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 w:hint="eastAsia"/>
                <w:sz w:val="24"/>
                <w:szCs w:val="24"/>
              </w:rPr>
              <w:t>使用美创试剂组</w:t>
            </w:r>
          </w:p>
        </w:tc>
      </w:tr>
      <w:tr w:rsidR="00433744" w:rsidRPr="00AE45C3" w:rsidTr="00B562F9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/>
                <w:sz w:val="24"/>
                <w:szCs w:val="24"/>
              </w:rPr>
              <w:t>119905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 w:hint="eastAsia"/>
                <w:sz w:val="24"/>
                <w:szCs w:val="24"/>
              </w:rPr>
              <w:t>使用其他试剂组</w:t>
            </w:r>
          </w:p>
        </w:tc>
      </w:tr>
      <w:tr w:rsidR="00433744" w:rsidRPr="00AE45C3" w:rsidTr="00B562F9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/>
                <w:sz w:val="24"/>
                <w:szCs w:val="24"/>
              </w:rPr>
              <w:t>119906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 w:hint="eastAsia"/>
                <w:sz w:val="24"/>
                <w:szCs w:val="24"/>
              </w:rPr>
              <w:t>使用</w:t>
            </w:r>
            <w:r w:rsidRPr="00AE45C3">
              <w:rPr>
                <w:rFonts w:hAnsi="宋体" w:cs="宋体"/>
                <w:sz w:val="24"/>
                <w:szCs w:val="24"/>
              </w:rPr>
              <w:t>stago</w:t>
            </w:r>
            <w:r w:rsidRPr="00AE45C3">
              <w:rPr>
                <w:rFonts w:hAnsi="宋体" w:cs="宋体" w:hint="eastAsia"/>
                <w:sz w:val="24"/>
                <w:szCs w:val="24"/>
              </w:rPr>
              <w:t>试剂组</w:t>
            </w:r>
          </w:p>
        </w:tc>
      </w:tr>
      <w:tr w:rsidR="00433744" w:rsidRPr="00AE45C3" w:rsidTr="00B562F9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/>
                <w:sz w:val="24"/>
                <w:szCs w:val="24"/>
              </w:rPr>
              <w:t>119907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 w:hint="eastAsia"/>
                <w:sz w:val="24"/>
                <w:szCs w:val="24"/>
              </w:rPr>
              <w:t>使用</w:t>
            </w:r>
            <w:r w:rsidRPr="00AE45C3">
              <w:rPr>
                <w:rFonts w:hAnsi="宋体" w:cs="宋体"/>
                <w:sz w:val="24"/>
                <w:szCs w:val="24"/>
              </w:rPr>
              <w:t>BE</w:t>
            </w:r>
            <w:r w:rsidRPr="00AE45C3">
              <w:rPr>
                <w:rFonts w:hAnsi="宋体" w:cs="宋体" w:hint="eastAsia"/>
                <w:sz w:val="24"/>
                <w:szCs w:val="24"/>
              </w:rPr>
              <w:t>试剂</w:t>
            </w:r>
          </w:p>
        </w:tc>
      </w:tr>
      <w:tr w:rsidR="00433744" w:rsidRPr="00AE45C3" w:rsidTr="00B562F9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/>
                <w:sz w:val="24"/>
                <w:szCs w:val="24"/>
              </w:rPr>
              <w:t>119908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 w:hint="eastAsia"/>
                <w:sz w:val="24"/>
                <w:szCs w:val="24"/>
              </w:rPr>
              <w:t>使用赛科希德试剂组</w:t>
            </w:r>
          </w:p>
        </w:tc>
      </w:tr>
      <w:tr w:rsidR="00433744" w:rsidRPr="00AE45C3" w:rsidTr="00B562F9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/>
                <w:sz w:val="24"/>
                <w:szCs w:val="24"/>
              </w:rPr>
              <w:t>119909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 w:hint="eastAsia"/>
                <w:sz w:val="24"/>
                <w:szCs w:val="24"/>
              </w:rPr>
              <w:t>标佳生物</w:t>
            </w:r>
          </w:p>
        </w:tc>
      </w:tr>
      <w:tr w:rsidR="00433744" w:rsidRPr="00AE45C3" w:rsidTr="00B562F9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/>
                <w:sz w:val="24"/>
                <w:szCs w:val="24"/>
              </w:rPr>
              <w:t>119910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/>
                <w:sz w:val="24"/>
                <w:szCs w:val="24"/>
              </w:rPr>
              <w:t>Dade Actin FSL</w:t>
            </w:r>
            <w:r w:rsidRPr="00AE45C3">
              <w:rPr>
                <w:rFonts w:hAnsi="宋体" w:cs="宋体" w:hint="eastAsia"/>
                <w:sz w:val="24"/>
                <w:szCs w:val="24"/>
              </w:rPr>
              <w:t>试剂组</w:t>
            </w:r>
          </w:p>
        </w:tc>
      </w:tr>
      <w:tr w:rsidR="00433744" w:rsidRPr="00AE45C3" w:rsidTr="00B562F9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/>
                <w:sz w:val="24"/>
                <w:szCs w:val="24"/>
              </w:rPr>
              <w:t>119911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 w:hint="eastAsia"/>
                <w:sz w:val="24"/>
                <w:szCs w:val="24"/>
              </w:rPr>
              <w:t>上海长岛试剂</w:t>
            </w:r>
          </w:p>
        </w:tc>
      </w:tr>
      <w:tr w:rsidR="00433744" w:rsidRPr="00AE45C3" w:rsidTr="00B562F9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/>
                <w:sz w:val="24"/>
                <w:szCs w:val="24"/>
              </w:rPr>
              <w:t>119912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 w:hint="eastAsia"/>
                <w:sz w:val="24"/>
                <w:szCs w:val="24"/>
              </w:rPr>
              <w:t>深圳雷杜系列血凝试剂</w:t>
            </w:r>
          </w:p>
        </w:tc>
      </w:tr>
      <w:tr w:rsidR="00433744" w:rsidRPr="00AE45C3" w:rsidTr="00B562F9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/>
                <w:sz w:val="24"/>
                <w:szCs w:val="24"/>
              </w:rPr>
              <w:t>119913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 w:hint="eastAsia"/>
                <w:sz w:val="24"/>
                <w:szCs w:val="24"/>
              </w:rPr>
              <w:t>四川迈克试剂</w:t>
            </w:r>
          </w:p>
        </w:tc>
      </w:tr>
      <w:tr w:rsidR="00433744" w:rsidRPr="00AE45C3" w:rsidTr="00B562F9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/>
                <w:sz w:val="24"/>
                <w:szCs w:val="24"/>
              </w:rPr>
              <w:t>119914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 w:hint="eastAsia"/>
                <w:sz w:val="24"/>
                <w:szCs w:val="24"/>
              </w:rPr>
              <w:t>中元汇吉</w:t>
            </w:r>
          </w:p>
        </w:tc>
      </w:tr>
      <w:tr w:rsidR="00433744" w:rsidRPr="00AE45C3" w:rsidTr="00B562F9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/>
                <w:sz w:val="24"/>
                <w:szCs w:val="24"/>
              </w:rPr>
              <w:t>119915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 w:hint="eastAsia"/>
                <w:sz w:val="24"/>
                <w:szCs w:val="24"/>
              </w:rPr>
              <w:t>质控二组</w:t>
            </w:r>
          </w:p>
        </w:tc>
      </w:tr>
      <w:tr w:rsidR="00433744" w:rsidRPr="00AE45C3" w:rsidTr="00B562F9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/>
                <w:sz w:val="24"/>
                <w:szCs w:val="24"/>
              </w:rPr>
              <w:t>119916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AE45C3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AE45C3">
              <w:rPr>
                <w:rFonts w:hAnsi="宋体" w:cs="宋体" w:hint="eastAsia"/>
                <w:sz w:val="24"/>
                <w:szCs w:val="24"/>
              </w:rPr>
              <w:t>希肯试剂</w:t>
            </w:r>
          </w:p>
        </w:tc>
      </w:tr>
    </w:tbl>
    <w:p w:rsidR="00433744" w:rsidRDefault="00433744" w:rsidP="00433744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  <w:r>
        <w:rPr>
          <w:bCs/>
          <w:sz w:val="24"/>
        </w:rPr>
        <w:t>D-D</w:t>
      </w:r>
      <w:r>
        <w:rPr>
          <w:rFonts w:hint="eastAsia"/>
          <w:bCs/>
          <w:sz w:val="24"/>
        </w:rPr>
        <w:t>使用试剂编码务必按表</w:t>
      </w:r>
      <w:r>
        <w:rPr>
          <w:bCs/>
          <w:sz w:val="24"/>
        </w:rPr>
        <w:t>3</w:t>
      </w:r>
      <w:r>
        <w:rPr>
          <w:rFonts w:hint="eastAsia"/>
          <w:bCs/>
          <w:sz w:val="24"/>
        </w:rPr>
        <w:t>填写</w:t>
      </w: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  <w:r>
        <w:rPr>
          <w:rFonts w:hint="eastAsia"/>
          <w:bCs/>
          <w:sz w:val="24"/>
        </w:rPr>
        <w:t>表</w:t>
      </w:r>
      <w:r>
        <w:rPr>
          <w:bCs/>
          <w:sz w:val="24"/>
        </w:rPr>
        <w:t>3</w:t>
      </w:r>
    </w:p>
    <w:tbl>
      <w:tblPr>
        <w:tblpPr w:leftFromText="180" w:rightFromText="180" w:vertAnchor="text" w:horzAnchor="page" w:tblpX="2413" w:tblpY="158"/>
        <w:tblW w:w="4940" w:type="dxa"/>
        <w:tblLook w:val="0000"/>
      </w:tblPr>
      <w:tblGrid>
        <w:gridCol w:w="2200"/>
        <w:gridCol w:w="2740"/>
      </w:tblGrid>
      <w:tr w:rsidR="00433744" w:rsidRPr="005F3F7A" w:rsidTr="00B562F9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 w:hint="eastAsia"/>
                <w:sz w:val="24"/>
                <w:szCs w:val="24"/>
              </w:rPr>
              <w:t>编码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 w:hint="eastAsia"/>
                <w:sz w:val="24"/>
                <w:szCs w:val="24"/>
              </w:rPr>
              <w:t>试剂、校准物厂家名称</w:t>
            </w:r>
          </w:p>
        </w:tc>
      </w:tr>
      <w:tr w:rsidR="00433744" w:rsidRPr="005F3F7A" w:rsidTr="00B562F9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/>
                <w:sz w:val="24"/>
                <w:szCs w:val="24"/>
              </w:rPr>
              <w:t>119921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 w:hint="eastAsia"/>
                <w:sz w:val="24"/>
                <w:szCs w:val="24"/>
              </w:rPr>
              <w:t>使用德灵试剂组</w:t>
            </w:r>
          </w:p>
        </w:tc>
      </w:tr>
      <w:tr w:rsidR="00433744" w:rsidRPr="005F3F7A" w:rsidTr="00B562F9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/>
                <w:sz w:val="24"/>
                <w:szCs w:val="24"/>
              </w:rPr>
              <w:t>119922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 w:hint="eastAsia"/>
                <w:sz w:val="24"/>
                <w:szCs w:val="24"/>
              </w:rPr>
              <w:t>使用太阳试剂组</w:t>
            </w:r>
          </w:p>
        </w:tc>
      </w:tr>
      <w:tr w:rsidR="00433744" w:rsidRPr="005F3F7A" w:rsidTr="00B562F9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/>
                <w:sz w:val="24"/>
                <w:szCs w:val="24"/>
              </w:rPr>
              <w:t>119923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 w:hint="eastAsia"/>
                <w:sz w:val="24"/>
                <w:szCs w:val="24"/>
              </w:rPr>
              <w:t>使用世帝试剂组</w:t>
            </w:r>
          </w:p>
        </w:tc>
      </w:tr>
      <w:tr w:rsidR="00433744" w:rsidRPr="005F3F7A" w:rsidTr="00B562F9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/>
                <w:sz w:val="24"/>
                <w:szCs w:val="24"/>
              </w:rPr>
              <w:t>119924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 w:hint="eastAsia"/>
                <w:sz w:val="24"/>
                <w:szCs w:val="24"/>
              </w:rPr>
              <w:t>使用美创试剂组</w:t>
            </w:r>
          </w:p>
        </w:tc>
      </w:tr>
      <w:tr w:rsidR="00433744" w:rsidRPr="005F3F7A" w:rsidTr="00B562F9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/>
                <w:sz w:val="24"/>
                <w:szCs w:val="24"/>
              </w:rPr>
              <w:t>119925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 w:hint="eastAsia"/>
                <w:sz w:val="24"/>
                <w:szCs w:val="24"/>
              </w:rPr>
              <w:t>使用其他试剂组</w:t>
            </w:r>
          </w:p>
        </w:tc>
      </w:tr>
      <w:tr w:rsidR="00433744" w:rsidRPr="005F3F7A" w:rsidTr="00B562F9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/>
                <w:sz w:val="24"/>
                <w:szCs w:val="24"/>
              </w:rPr>
              <w:t>119926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 w:hint="eastAsia"/>
                <w:sz w:val="24"/>
                <w:szCs w:val="24"/>
              </w:rPr>
              <w:t>使用</w:t>
            </w:r>
            <w:r w:rsidRPr="005F3F7A">
              <w:rPr>
                <w:rFonts w:hAnsi="宋体" w:cs="宋体"/>
                <w:sz w:val="24"/>
                <w:szCs w:val="24"/>
              </w:rPr>
              <w:t>stago</w:t>
            </w:r>
            <w:r w:rsidRPr="005F3F7A">
              <w:rPr>
                <w:rFonts w:hAnsi="宋体" w:cs="宋体" w:hint="eastAsia"/>
                <w:sz w:val="24"/>
                <w:szCs w:val="24"/>
              </w:rPr>
              <w:t>试剂组</w:t>
            </w:r>
          </w:p>
        </w:tc>
      </w:tr>
      <w:tr w:rsidR="00433744" w:rsidRPr="005F3F7A" w:rsidTr="00B562F9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/>
                <w:sz w:val="24"/>
                <w:szCs w:val="24"/>
              </w:rPr>
              <w:t>119927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 w:hint="eastAsia"/>
                <w:sz w:val="24"/>
                <w:szCs w:val="24"/>
              </w:rPr>
              <w:t>使用</w:t>
            </w:r>
            <w:r w:rsidRPr="005F3F7A">
              <w:rPr>
                <w:rFonts w:hAnsi="宋体" w:cs="宋体"/>
                <w:sz w:val="24"/>
                <w:szCs w:val="24"/>
              </w:rPr>
              <w:t>BE</w:t>
            </w:r>
            <w:r w:rsidRPr="005F3F7A">
              <w:rPr>
                <w:rFonts w:hAnsi="宋体" w:cs="宋体" w:hint="eastAsia"/>
                <w:sz w:val="24"/>
                <w:szCs w:val="24"/>
              </w:rPr>
              <w:t>试剂</w:t>
            </w:r>
          </w:p>
        </w:tc>
      </w:tr>
      <w:tr w:rsidR="00433744" w:rsidRPr="005F3F7A" w:rsidTr="00B562F9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/>
                <w:sz w:val="24"/>
                <w:szCs w:val="24"/>
              </w:rPr>
              <w:t>119928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 w:hint="eastAsia"/>
                <w:sz w:val="24"/>
                <w:szCs w:val="24"/>
              </w:rPr>
              <w:t>使用赛科希德试剂组</w:t>
            </w:r>
          </w:p>
        </w:tc>
      </w:tr>
      <w:tr w:rsidR="00433744" w:rsidRPr="005F3F7A" w:rsidTr="00B562F9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/>
                <w:sz w:val="24"/>
                <w:szCs w:val="24"/>
              </w:rPr>
              <w:t>119929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 w:hint="eastAsia"/>
                <w:sz w:val="24"/>
                <w:szCs w:val="24"/>
              </w:rPr>
              <w:t>标佳生物</w:t>
            </w:r>
          </w:p>
        </w:tc>
      </w:tr>
      <w:tr w:rsidR="00433744" w:rsidRPr="005F3F7A" w:rsidTr="00B562F9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/>
                <w:sz w:val="24"/>
                <w:szCs w:val="24"/>
              </w:rPr>
              <w:t>119930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/>
                <w:sz w:val="24"/>
                <w:szCs w:val="24"/>
              </w:rPr>
              <w:t>Dade Actin FSL</w:t>
            </w:r>
            <w:r w:rsidRPr="005F3F7A">
              <w:rPr>
                <w:rFonts w:hAnsi="宋体" w:cs="宋体" w:hint="eastAsia"/>
                <w:sz w:val="24"/>
                <w:szCs w:val="24"/>
              </w:rPr>
              <w:t>试剂组</w:t>
            </w:r>
          </w:p>
        </w:tc>
      </w:tr>
      <w:tr w:rsidR="00433744" w:rsidRPr="005F3F7A" w:rsidTr="00B562F9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/>
                <w:sz w:val="24"/>
                <w:szCs w:val="24"/>
              </w:rPr>
              <w:t>119931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 w:hint="eastAsia"/>
                <w:sz w:val="24"/>
                <w:szCs w:val="24"/>
              </w:rPr>
              <w:t>上海长岛试剂</w:t>
            </w:r>
          </w:p>
        </w:tc>
      </w:tr>
      <w:tr w:rsidR="00433744" w:rsidRPr="005F3F7A" w:rsidTr="00B562F9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A64F01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/>
                <w:sz w:val="24"/>
                <w:szCs w:val="24"/>
              </w:rPr>
              <w:t>119932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A64F01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5F3F7A">
              <w:rPr>
                <w:rFonts w:hAnsi="宋体" w:cs="宋体" w:hint="eastAsia"/>
                <w:sz w:val="24"/>
                <w:szCs w:val="24"/>
              </w:rPr>
              <w:t>积水试剂组</w:t>
            </w:r>
          </w:p>
        </w:tc>
      </w:tr>
      <w:tr w:rsidR="00433744" w:rsidRPr="005F3F7A" w:rsidTr="00B562F9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5F3F7A" w:rsidRDefault="00433744" w:rsidP="00A64F01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119933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CC0CA2" w:rsidRDefault="00433744" w:rsidP="00A64F01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CC0CA2">
              <w:rPr>
                <w:rFonts w:hAnsi="宋体" w:cs="宋体" w:hint="eastAsia"/>
                <w:sz w:val="24"/>
                <w:szCs w:val="24"/>
              </w:rPr>
              <w:t>希</w:t>
            </w:r>
            <w:r>
              <w:rPr>
                <w:rFonts w:hAnsi="宋体" w:cs="宋体" w:hint="eastAsia"/>
                <w:sz w:val="24"/>
                <w:szCs w:val="24"/>
              </w:rPr>
              <w:t>肯</w:t>
            </w:r>
            <w:r w:rsidRPr="00CC0CA2">
              <w:rPr>
                <w:rFonts w:hAnsi="宋体" w:cs="宋体" w:hint="eastAsia"/>
                <w:sz w:val="24"/>
                <w:szCs w:val="24"/>
              </w:rPr>
              <w:t>试剂组</w:t>
            </w:r>
          </w:p>
        </w:tc>
      </w:tr>
      <w:tr w:rsidR="00433744" w:rsidRPr="005F3F7A" w:rsidTr="00B562F9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Default="00433744" w:rsidP="00A64F01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119934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FF360B" w:rsidRDefault="00433744" w:rsidP="00A64F01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FF360B">
              <w:rPr>
                <w:rFonts w:hAnsi="宋体" w:cs="宋体" w:hint="eastAsia"/>
                <w:sz w:val="24"/>
                <w:szCs w:val="24"/>
              </w:rPr>
              <w:t>希森美康百奥灵试剂组</w:t>
            </w:r>
          </w:p>
        </w:tc>
      </w:tr>
    </w:tbl>
    <w:p w:rsidR="00433744" w:rsidRDefault="00433744" w:rsidP="00433744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5908E2">
      <w:pPr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  <w:r>
        <w:rPr>
          <w:bCs/>
          <w:sz w:val="24"/>
        </w:rPr>
        <w:t>FDP</w:t>
      </w:r>
      <w:r>
        <w:rPr>
          <w:rFonts w:hint="eastAsia"/>
          <w:bCs/>
          <w:sz w:val="24"/>
        </w:rPr>
        <w:t>使用试剂编码务必按表</w:t>
      </w:r>
      <w:r>
        <w:rPr>
          <w:bCs/>
          <w:sz w:val="24"/>
        </w:rPr>
        <w:t>4</w:t>
      </w:r>
      <w:r>
        <w:rPr>
          <w:rFonts w:hint="eastAsia"/>
          <w:bCs/>
          <w:sz w:val="24"/>
        </w:rPr>
        <w:t>填写</w:t>
      </w:r>
    </w:p>
    <w:p w:rsidR="00433744" w:rsidRDefault="00433744" w:rsidP="009756B0">
      <w:pPr>
        <w:ind w:leftChars="200" w:left="31680" w:firstLineChars="50" w:firstLine="31680"/>
        <w:rPr>
          <w:bCs/>
          <w:sz w:val="24"/>
        </w:rPr>
      </w:pPr>
    </w:p>
    <w:tbl>
      <w:tblPr>
        <w:tblpPr w:leftFromText="180" w:rightFromText="180" w:vertAnchor="page" w:horzAnchor="page" w:tblpX="2593" w:tblpY="2377"/>
        <w:tblW w:w="4260" w:type="dxa"/>
        <w:tblLook w:val="0000"/>
      </w:tblPr>
      <w:tblGrid>
        <w:gridCol w:w="1060"/>
        <w:gridCol w:w="3200"/>
      </w:tblGrid>
      <w:tr w:rsidR="00433744" w:rsidRPr="00497ECD" w:rsidTr="00B562F9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 w:hint="eastAsia"/>
                <w:sz w:val="24"/>
                <w:szCs w:val="24"/>
              </w:rPr>
              <w:t>编码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 w:hint="eastAsia"/>
                <w:sz w:val="24"/>
                <w:szCs w:val="24"/>
              </w:rPr>
              <w:t>试剂、校准物厂家名称</w:t>
            </w:r>
          </w:p>
        </w:tc>
      </w:tr>
      <w:tr w:rsidR="00433744" w:rsidRPr="00497ECD" w:rsidTr="00B562F9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/>
                <w:sz w:val="24"/>
                <w:szCs w:val="24"/>
              </w:rPr>
              <w:t>119941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 w:hint="eastAsia"/>
                <w:sz w:val="24"/>
                <w:szCs w:val="24"/>
              </w:rPr>
              <w:t>使用德灵试剂组</w:t>
            </w:r>
          </w:p>
        </w:tc>
      </w:tr>
      <w:tr w:rsidR="00433744" w:rsidRPr="00497ECD" w:rsidTr="00B562F9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/>
                <w:sz w:val="24"/>
                <w:szCs w:val="24"/>
              </w:rPr>
              <w:t>119942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 w:hint="eastAsia"/>
                <w:sz w:val="24"/>
                <w:szCs w:val="24"/>
              </w:rPr>
              <w:t>使用太阳试剂组</w:t>
            </w:r>
          </w:p>
        </w:tc>
      </w:tr>
      <w:tr w:rsidR="00433744" w:rsidRPr="00497ECD" w:rsidTr="00B562F9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/>
                <w:sz w:val="24"/>
                <w:szCs w:val="24"/>
              </w:rPr>
              <w:t>119943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 w:hint="eastAsia"/>
                <w:sz w:val="24"/>
                <w:szCs w:val="24"/>
              </w:rPr>
              <w:t>使用世帝试剂组</w:t>
            </w:r>
          </w:p>
        </w:tc>
      </w:tr>
      <w:tr w:rsidR="00433744" w:rsidRPr="00497ECD" w:rsidTr="00B562F9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/>
                <w:sz w:val="24"/>
                <w:szCs w:val="24"/>
              </w:rPr>
              <w:t>119944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 w:hint="eastAsia"/>
                <w:sz w:val="24"/>
                <w:szCs w:val="24"/>
              </w:rPr>
              <w:t>使用美创试剂组</w:t>
            </w:r>
          </w:p>
        </w:tc>
      </w:tr>
      <w:tr w:rsidR="00433744" w:rsidRPr="00497ECD" w:rsidTr="00B562F9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/>
                <w:sz w:val="24"/>
                <w:szCs w:val="24"/>
              </w:rPr>
              <w:t>119945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 w:hint="eastAsia"/>
                <w:sz w:val="24"/>
                <w:szCs w:val="24"/>
              </w:rPr>
              <w:t>使用其他试剂组</w:t>
            </w:r>
          </w:p>
        </w:tc>
      </w:tr>
      <w:tr w:rsidR="00433744" w:rsidRPr="00497ECD" w:rsidTr="00B562F9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/>
                <w:sz w:val="24"/>
                <w:szCs w:val="24"/>
              </w:rPr>
              <w:t>119946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 w:hint="eastAsia"/>
                <w:sz w:val="24"/>
                <w:szCs w:val="24"/>
              </w:rPr>
              <w:t>使用</w:t>
            </w:r>
            <w:r w:rsidRPr="00497ECD">
              <w:rPr>
                <w:rFonts w:hAnsi="宋体" w:cs="宋体"/>
                <w:sz w:val="24"/>
                <w:szCs w:val="24"/>
              </w:rPr>
              <w:t>stago</w:t>
            </w:r>
            <w:r w:rsidRPr="00497ECD">
              <w:rPr>
                <w:rFonts w:hAnsi="宋体" w:cs="宋体" w:hint="eastAsia"/>
                <w:sz w:val="24"/>
                <w:szCs w:val="24"/>
              </w:rPr>
              <w:t>试剂组</w:t>
            </w:r>
          </w:p>
        </w:tc>
      </w:tr>
      <w:tr w:rsidR="00433744" w:rsidRPr="00497ECD" w:rsidTr="00B562F9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/>
                <w:sz w:val="24"/>
                <w:szCs w:val="24"/>
              </w:rPr>
              <w:t>119947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 w:hint="eastAsia"/>
                <w:sz w:val="24"/>
                <w:szCs w:val="24"/>
              </w:rPr>
              <w:t>使用</w:t>
            </w:r>
            <w:r w:rsidRPr="00497ECD">
              <w:rPr>
                <w:rFonts w:hAnsi="宋体" w:cs="宋体"/>
                <w:sz w:val="24"/>
                <w:szCs w:val="24"/>
              </w:rPr>
              <w:t>BE</w:t>
            </w:r>
            <w:r w:rsidRPr="00497ECD">
              <w:rPr>
                <w:rFonts w:hAnsi="宋体" w:cs="宋体" w:hint="eastAsia"/>
                <w:sz w:val="24"/>
                <w:szCs w:val="24"/>
              </w:rPr>
              <w:t>试剂</w:t>
            </w:r>
          </w:p>
        </w:tc>
      </w:tr>
      <w:tr w:rsidR="00433744" w:rsidRPr="00497ECD" w:rsidTr="00B562F9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/>
                <w:sz w:val="24"/>
                <w:szCs w:val="24"/>
              </w:rPr>
              <w:t>119948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 w:hint="eastAsia"/>
                <w:sz w:val="24"/>
                <w:szCs w:val="24"/>
              </w:rPr>
              <w:t>使用赛科希德试剂组</w:t>
            </w:r>
          </w:p>
        </w:tc>
      </w:tr>
      <w:tr w:rsidR="00433744" w:rsidRPr="00497ECD" w:rsidTr="00B562F9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/>
                <w:sz w:val="24"/>
                <w:szCs w:val="24"/>
              </w:rPr>
              <w:t>119949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 w:hint="eastAsia"/>
                <w:sz w:val="24"/>
                <w:szCs w:val="24"/>
              </w:rPr>
              <w:t>标佳生物</w:t>
            </w:r>
          </w:p>
        </w:tc>
      </w:tr>
      <w:tr w:rsidR="00433744" w:rsidRPr="00497ECD" w:rsidTr="00B562F9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/>
                <w:sz w:val="24"/>
                <w:szCs w:val="24"/>
              </w:rPr>
              <w:t>119950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/>
                <w:sz w:val="24"/>
                <w:szCs w:val="24"/>
              </w:rPr>
              <w:t>Dade Actin FSL</w:t>
            </w:r>
            <w:r w:rsidRPr="00497ECD">
              <w:rPr>
                <w:rFonts w:hAnsi="宋体" w:cs="宋体" w:hint="eastAsia"/>
                <w:sz w:val="24"/>
                <w:szCs w:val="24"/>
              </w:rPr>
              <w:t>试剂组</w:t>
            </w:r>
          </w:p>
        </w:tc>
      </w:tr>
      <w:tr w:rsidR="00433744" w:rsidRPr="00497ECD" w:rsidTr="00B562F9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/>
                <w:sz w:val="24"/>
                <w:szCs w:val="24"/>
              </w:rPr>
              <w:t>119951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B562F9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 w:hint="eastAsia"/>
                <w:sz w:val="24"/>
                <w:szCs w:val="24"/>
              </w:rPr>
              <w:t>上海长岛试剂</w:t>
            </w:r>
          </w:p>
        </w:tc>
      </w:tr>
      <w:tr w:rsidR="00433744" w:rsidRPr="00497ECD" w:rsidTr="00B562F9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C6262E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/>
                <w:sz w:val="24"/>
                <w:szCs w:val="24"/>
              </w:rPr>
              <w:t>119952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C6262E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497ECD">
              <w:rPr>
                <w:rFonts w:hAnsi="宋体" w:cs="宋体" w:hint="eastAsia"/>
                <w:sz w:val="24"/>
                <w:szCs w:val="24"/>
              </w:rPr>
              <w:t>积水试剂组</w:t>
            </w:r>
          </w:p>
        </w:tc>
      </w:tr>
      <w:tr w:rsidR="00433744" w:rsidRPr="00497ECD" w:rsidTr="00B562F9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C6262E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119953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8D510B" w:rsidRDefault="00433744" w:rsidP="00C6262E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  <w:r w:rsidRPr="008D510B">
              <w:rPr>
                <w:rFonts w:hAnsi="宋体" w:cs="宋体" w:hint="eastAsia"/>
                <w:sz w:val="24"/>
                <w:szCs w:val="24"/>
              </w:rPr>
              <w:t>希森美康百奥灵试剂组</w:t>
            </w:r>
          </w:p>
        </w:tc>
      </w:tr>
      <w:tr w:rsidR="00433744" w:rsidRPr="00497ECD" w:rsidTr="00B562F9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C6262E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3744" w:rsidRPr="00497ECD" w:rsidRDefault="00433744" w:rsidP="00C6262E">
            <w:pPr>
              <w:widowControl/>
              <w:jc w:val="left"/>
              <w:rPr>
                <w:rFonts w:hAnsi="宋体" w:cs="宋体"/>
                <w:sz w:val="24"/>
                <w:szCs w:val="24"/>
              </w:rPr>
            </w:pPr>
          </w:p>
        </w:tc>
      </w:tr>
    </w:tbl>
    <w:p w:rsidR="00433744" w:rsidRPr="005908E2" w:rsidRDefault="00433744">
      <w:pPr>
        <w:rPr>
          <w:rFonts w:ascii="楷体_GB2312" w:eastAsia="楷体_GB2312" w:hAnsi="华文楷体" w:cs="宋体"/>
          <w:bCs/>
          <w:sz w:val="32"/>
          <w:szCs w:val="30"/>
        </w:rPr>
      </w:pPr>
    </w:p>
    <w:sectPr w:rsidR="00433744" w:rsidRPr="005908E2" w:rsidSect="00B932F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744" w:rsidRDefault="00433744" w:rsidP="00B932FB">
      <w:r>
        <w:separator/>
      </w:r>
    </w:p>
    <w:p w:rsidR="00433744" w:rsidRDefault="00433744"/>
  </w:endnote>
  <w:endnote w:type="continuationSeparator" w:id="0">
    <w:p w:rsidR="00433744" w:rsidRDefault="00433744" w:rsidP="00B932FB">
      <w:r>
        <w:continuationSeparator/>
      </w:r>
    </w:p>
    <w:p w:rsidR="00433744" w:rsidRDefault="0043374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华文楷体">
    <w:altName w:val="宋体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44" w:rsidRDefault="00433744" w:rsidP="00935C95">
    <w:pPr>
      <w:pStyle w:val="Footer"/>
      <w:framePr w:wrap="around" w:vAnchor="text" w:hAnchor="margin" w:xAlign="center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end"/>
    </w:r>
  </w:p>
  <w:p w:rsidR="00433744" w:rsidRDefault="00433744">
    <w:pPr>
      <w:pStyle w:val="Footer"/>
    </w:pPr>
  </w:p>
  <w:p w:rsidR="00433744" w:rsidRDefault="0043374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44" w:rsidRDefault="00433744" w:rsidP="00935C95">
    <w:pPr>
      <w:pStyle w:val="Footer"/>
      <w:framePr w:wrap="around" w:vAnchor="text" w:hAnchor="margin" w:xAlign="center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separate"/>
    </w:r>
    <w:r>
      <w:rPr>
        <w:rStyle w:val="PageNumber"/>
        <w:rFonts w:cs="Courier New"/>
        <w:noProof/>
      </w:rPr>
      <w:t>2</w:t>
    </w:r>
    <w:r>
      <w:rPr>
        <w:rStyle w:val="PageNumber"/>
        <w:rFonts w:cs="Courier New"/>
      </w:rPr>
      <w:fldChar w:fldCharType="end"/>
    </w:r>
  </w:p>
  <w:p w:rsidR="00433744" w:rsidRDefault="00433744">
    <w:pPr>
      <w:pStyle w:val="Footer"/>
    </w:pPr>
    <w:smartTag w:uri="urn:schemas-microsoft-com:office:smarttags" w:element="chsdate">
      <w:smartTagPr>
        <w:attr w:name="Year" w:val="2023"/>
        <w:attr w:name="Month" w:val="6"/>
        <w:attr w:name="Day" w:val="18"/>
        <w:attr w:name="IsLunarDate" w:val="False"/>
        <w:attr w:name="IsROCDate" w:val="False"/>
      </w:smartTagPr>
      <w:r>
        <w:t>2023</w:t>
      </w:r>
      <w:r>
        <w:rPr>
          <w:rFonts w:hint="eastAsia"/>
        </w:rPr>
        <w:t>年</w:t>
      </w:r>
      <w:r>
        <w:t>6</w:t>
      </w:r>
      <w:r>
        <w:rPr>
          <w:rFonts w:hint="eastAsia"/>
        </w:rPr>
        <w:t>月</w:t>
      </w:r>
      <w:r>
        <w:t>18</w:t>
      </w:r>
      <w:r>
        <w:rPr>
          <w:rFonts w:hint="eastAsia"/>
        </w:rPr>
        <w:t>日</w:t>
      </w:r>
    </w:smartTag>
    <w:r>
      <w:rPr>
        <w:rFonts w:hint="eastAsia"/>
      </w:rPr>
      <w:t>颁布</w:t>
    </w:r>
    <w:r>
      <w:tab/>
      <w:t xml:space="preserve">                                                     </w:t>
    </w:r>
    <w:smartTag w:uri="urn:schemas-microsoft-com:office:smarttags" w:element="chsdate">
      <w:smartTagPr>
        <w:attr w:name="Year" w:val="2023"/>
        <w:attr w:name="Month" w:val="6"/>
        <w:attr w:name="Day" w:val="18"/>
        <w:attr w:name="IsLunarDate" w:val="False"/>
        <w:attr w:name="IsROCDate" w:val="False"/>
      </w:smartTagPr>
      <w:r>
        <w:t>2023</w:t>
      </w:r>
      <w:r>
        <w:rPr>
          <w:rFonts w:hint="eastAsia"/>
        </w:rPr>
        <w:t>年</w:t>
      </w:r>
      <w:r>
        <w:t>6</w:t>
      </w:r>
      <w:r>
        <w:rPr>
          <w:rFonts w:hint="eastAsia"/>
        </w:rPr>
        <w:t>月</w:t>
      </w:r>
      <w:r>
        <w:t>18</w:t>
      </w:r>
      <w:r>
        <w:rPr>
          <w:rFonts w:hint="eastAsia"/>
        </w:rPr>
        <w:t>日</w:t>
      </w:r>
    </w:smartTag>
    <w:r>
      <w:rPr>
        <w:rFonts w:hint="eastAsia"/>
      </w:rPr>
      <w:t>实施</w:t>
    </w:r>
  </w:p>
  <w:p w:rsidR="00433744" w:rsidRDefault="0043374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744" w:rsidRDefault="00433744" w:rsidP="00B932FB">
      <w:r>
        <w:separator/>
      </w:r>
    </w:p>
    <w:p w:rsidR="00433744" w:rsidRDefault="00433744"/>
  </w:footnote>
  <w:footnote w:type="continuationSeparator" w:id="0">
    <w:p w:rsidR="00433744" w:rsidRDefault="00433744" w:rsidP="00B932FB">
      <w:r>
        <w:continuationSeparator/>
      </w:r>
    </w:p>
    <w:p w:rsidR="00433744" w:rsidRDefault="0043374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44" w:rsidRDefault="0043374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44" w:rsidRDefault="00433744">
    <w:pPr>
      <w:pStyle w:val="Header"/>
      <w:tabs>
        <w:tab w:val="left" w:pos="213"/>
      </w:tabs>
      <w:jc w:val="left"/>
    </w:pPr>
    <w:r>
      <w:t>GSCCL-4-T09</w:t>
    </w:r>
    <w:bookmarkStart w:id="0" w:name="_GoBack"/>
    <w:bookmarkEnd w:id="0"/>
    <w:r>
      <w:t xml:space="preserve">1                                                               </w:t>
    </w:r>
    <w:r>
      <w:rPr>
        <w:rFonts w:hint="eastAsia"/>
      </w:rPr>
      <w:t>第</w:t>
    </w:r>
    <w:r>
      <w:t xml:space="preserve">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t xml:space="preserve"> </w:t>
    </w:r>
    <w:r>
      <w:rPr>
        <w:rFonts w:hint="eastAsia"/>
      </w:rPr>
      <w:t>页，共</w:t>
    </w:r>
    <w:r>
      <w:t xml:space="preserve"> 4  </w:t>
    </w:r>
    <w:r>
      <w:rPr>
        <w:rFonts w:hint="eastAsia"/>
      </w:rPr>
      <w:t>页</w:t>
    </w:r>
  </w:p>
  <w:p w:rsidR="00433744" w:rsidRDefault="0043374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5D7"/>
    <w:multiLevelType w:val="singleLevel"/>
    <w:tmpl w:val="00B255D7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eastAsia"/>
      </w:rPr>
    </w:lvl>
  </w:abstractNum>
  <w:abstractNum w:abstractNumId="1">
    <w:nsid w:val="273F6862"/>
    <w:multiLevelType w:val="singleLevel"/>
    <w:tmpl w:val="273F6862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eastAsia"/>
      </w:rPr>
    </w:lvl>
  </w:abstractNum>
  <w:abstractNum w:abstractNumId="2">
    <w:nsid w:val="496C04C8"/>
    <w:multiLevelType w:val="singleLevel"/>
    <w:tmpl w:val="496C04C8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UzNWE3ZjdjZmYzYWQ1MzZiN2Y5OWZlZWRiNzhjMTIifQ=="/>
  </w:docVars>
  <w:rsids>
    <w:rsidRoot w:val="3E29467A"/>
    <w:rsid w:val="00012069"/>
    <w:rsid w:val="000815C8"/>
    <w:rsid w:val="000D4095"/>
    <w:rsid w:val="0011217D"/>
    <w:rsid w:val="00116227"/>
    <w:rsid w:val="00117CC5"/>
    <w:rsid w:val="0014529E"/>
    <w:rsid w:val="00193A36"/>
    <w:rsid w:val="001C4B95"/>
    <w:rsid w:val="00267C27"/>
    <w:rsid w:val="002C165B"/>
    <w:rsid w:val="0033718B"/>
    <w:rsid w:val="003722A0"/>
    <w:rsid w:val="003D37A3"/>
    <w:rsid w:val="00416361"/>
    <w:rsid w:val="00431E95"/>
    <w:rsid w:val="00433744"/>
    <w:rsid w:val="004765D3"/>
    <w:rsid w:val="00497ECD"/>
    <w:rsid w:val="004A522A"/>
    <w:rsid w:val="004C6EF8"/>
    <w:rsid w:val="0051272A"/>
    <w:rsid w:val="005352DE"/>
    <w:rsid w:val="00535D8D"/>
    <w:rsid w:val="00555FE2"/>
    <w:rsid w:val="0058257F"/>
    <w:rsid w:val="005908E2"/>
    <w:rsid w:val="0059724C"/>
    <w:rsid w:val="005B5C12"/>
    <w:rsid w:val="005C088A"/>
    <w:rsid w:val="005D477B"/>
    <w:rsid w:val="005D5C06"/>
    <w:rsid w:val="005D7908"/>
    <w:rsid w:val="005F3F64"/>
    <w:rsid w:val="005F3F7A"/>
    <w:rsid w:val="00601881"/>
    <w:rsid w:val="0065124F"/>
    <w:rsid w:val="006528D2"/>
    <w:rsid w:val="006B2935"/>
    <w:rsid w:val="006B7F05"/>
    <w:rsid w:val="00714D27"/>
    <w:rsid w:val="00760890"/>
    <w:rsid w:val="00790CEF"/>
    <w:rsid w:val="007C6EDD"/>
    <w:rsid w:val="00803E6B"/>
    <w:rsid w:val="008147EA"/>
    <w:rsid w:val="008636EC"/>
    <w:rsid w:val="00887B84"/>
    <w:rsid w:val="008A43EB"/>
    <w:rsid w:val="008D510B"/>
    <w:rsid w:val="008E553C"/>
    <w:rsid w:val="0090434F"/>
    <w:rsid w:val="00935C95"/>
    <w:rsid w:val="00957D39"/>
    <w:rsid w:val="009756B0"/>
    <w:rsid w:val="00983855"/>
    <w:rsid w:val="0099008C"/>
    <w:rsid w:val="009C270F"/>
    <w:rsid w:val="009C7C5A"/>
    <w:rsid w:val="009F4C46"/>
    <w:rsid w:val="00A1091B"/>
    <w:rsid w:val="00A64F01"/>
    <w:rsid w:val="00AC26AD"/>
    <w:rsid w:val="00AE1105"/>
    <w:rsid w:val="00AE2712"/>
    <w:rsid w:val="00AE45C3"/>
    <w:rsid w:val="00B562F9"/>
    <w:rsid w:val="00B60611"/>
    <w:rsid w:val="00B71F5A"/>
    <w:rsid w:val="00B932FB"/>
    <w:rsid w:val="00BC3B71"/>
    <w:rsid w:val="00C6262E"/>
    <w:rsid w:val="00CC0CA2"/>
    <w:rsid w:val="00CE4EDB"/>
    <w:rsid w:val="00D22410"/>
    <w:rsid w:val="00D3666F"/>
    <w:rsid w:val="00D813E1"/>
    <w:rsid w:val="00DB7B08"/>
    <w:rsid w:val="00DD599E"/>
    <w:rsid w:val="00E11F5C"/>
    <w:rsid w:val="00E331F5"/>
    <w:rsid w:val="00E33287"/>
    <w:rsid w:val="00E4298D"/>
    <w:rsid w:val="00E42D0E"/>
    <w:rsid w:val="00E60089"/>
    <w:rsid w:val="00EA53A7"/>
    <w:rsid w:val="00EE5716"/>
    <w:rsid w:val="00EF483C"/>
    <w:rsid w:val="00F22270"/>
    <w:rsid w:val="00F47007"/>
    <w:rsid w:val="00FF360B"/>
    <w:rsid w:val="01105031"/>
    <w:rsid w:val="012F7263"/>
    <w:rsid w:val="019B0B0C"/>
    <w:rsid w:val="04AF2536"/>
    <w:rsid w:val="058F3C5B"/>
    <w:rsid w:val="05BF6CDE"/>
    <w:rsid w:val="06793D67"/>
    <w:rsid w:val="07146D4B"/>
    <w:rsid w:val="07AE01F0"/>
    <w:rsid w:val="07EE5950"/>
    <w:rsid w:val="080B0180"/>
    <w:rsid w:val="080B7B04"/>
    <w:rsid w:val="08256BE2"/>
    <w:rsid w:val="09324FA1"/>
    <w:rsid w:val="09BB20BA"/>
    <w:rsid w:val="09CF35BB"/>
    <w:rsid w:val="09E12944"/>
    <w:rsid w:val="0A0E2455"/>
    <w:rsid w:val="0A213C8A"/>
    <w:rsid w:val="0A3E55E3"/>
    <w:rsid w:val="0AA60D06"/>
    <w:rsid w:val="0B997B77"/>
    <w:rsid w:val="0BD001DD"/>
    <w:rsid w:val="0BDB4C57"/>
    <w:rsid w:val="0C087AAA"/>
    <w:rsid w:val="0CBF3E0A"/>
    <w:rsid w:val="0E5400D2"/>
    <w:rsid w:val="0E541B40"/>
    <w:rsid w:val="0F186B39"/>
    <w:rsid w:val="0F633CB0"/>
    <w:rsid w:val="106E186F"/>
    <w:rsid w:val="10A759B1"/>
    <w:rsid w:val="11567B18"/>
    <w:rsid w:val="12AB2CA4"/>
    <w:rsid w:val="133A279F"/>
    <w:rsid w:val="133D6D2C"/>
    <w:rsid w:val="13964589"/>
    <w:rsid w:val="13F07679"/>
    <w:rsid w:val="147F2E18"/>
    <w:rsid w:val="14AB256A"/>
    <w:rsid w:val="15FC55AC"/>
    <w:rsid w:val="18025758"/>
    <w:rsid w:val="188E698F"/>
    <w:rsid w:val="194D237F"/>
    <w:rsid w:val="19853F2F"/>
    <w:rsid w:val="1C3928DC"/>
    <w:rsid w:val="1C61252F"/>
    <w:rsid w:val="1C910C58"/>
    <w:rsid w:val="1D3C55BB"/>
    <w:rsid w:val="1D50440C"/>
    <w:rsid w:val="1DEE1657"/>
    <w:rsid w:val="1E080D46"/>
    <w:rsid w:val="1F330E56"/>
    <w:rsid w:val="1F3678CE"/>
    <w:rsid w:val="21AE717A"/>
    <w:rsid w:val="21F5182D"/>
    <w:rsid w:val="22493562"/>
    <w:rsid w:val="22817FEB"/>
    <w:rsid w:val="22A706A0"/>
    <w:rsid w:val="24412260"/>
    <w:rsid w:val="24645609"/>
    <w:rsid w:val="24CB4C70"/>
    <w:rsid w:val="24D90223"/>
    <w:rsid w:val="250732BF"/>
    <w:rsid w:val="251A0E9D"/>
    <w:rsid w:val="25861B66"/>
    <w:rsid w:val="25AD78E2"/>
    <w:rsid w:val="26BC3644"/>
    <w:rsid w:val="26DF4E13"/>
    <w:rsid w:val="28307B03"/>
    <w:rsid w:val="28427C92"/>
    <w:rsid w:val="292304C4"/>
    <w:rsid w:val="299507E6"/>
    <w:rsid w:val="29A0719C"/>
    <w:rsid w:val="2A360FB4"/>
    <w:rsid w:val="2B25062F"/>
    <w:rsid w:val="2C151290"/>
    <w:rsid w:val="2D1D4C6D"/>
    <w:rsid w:val="2DA42359"/>
    <w:rsid w:val="2E5252F0"/>
    <w:rsid w:val="2EE26B88"/>
    <w:rsid w:val="2F712264"/>
    <w:rsid w:val="2F8423D3"/>
    <w:rsid w:val="30635468"/>
    <w:rsid w:val="30C76668"/>
    <w:rsid w:val="31631A72"/>
    <w:rsid w:val="317205DD"/>
    <w:rsid w:val="32D44EC9"/>
    <w:rsid w:val="32DE00BB"/>
    <w:rsid w:val="32E159D6"/>
    <w:rsid w:val="33ED255F"/>
    <w:rsid w:val="34000165"/>
    <w:rsid w:val="34AD3CB7"/>
    <w:rsid w:val="34CE0799"/>
    <w:rsid w:val="3546520F"/>
    <w:rsid w:val="36781D56"/>
    <w:rsid w:val="37405B09"/>
    <w:rsid w:val="377E3C1B"/>
    <w:rsid w:val="37F222D9"/>
    <w:rsid w:val="389D3485"/>
    <w:rsid w:val="38CB2E90"/>
    <w:rsid w:val="39CC34C4"/>
    <w:rsid w:val="3A6303AE"/>
    <w:rsid w:val="3AA12808"/>
    <w:rsid w:val="3B7164BD"/>
    <w:rsid w:val="3BC55B36"/>
    <w:rsid w:val="3E204BB6"/>
    <w:rsid w:val="3E29467A"/>
    <w:rsid w:val="3E311416"/>
    <w:rsid w:val="3EAF2F70"/>
    <w:rsid w:val="3ED05CE8"/>
    <w:rsid w:val="3FA62B83"/>
    <w:rsid w:val="4071339F"/>
    <w:rsid w:val="41C2051C"/>
    <w:rsid w:val="41EF2091"/>
    <w:rsid w:val="42B00583"/>
    <w:rsid w:val="437A4F87"/>
    <w:rsid w:val="43BE1126"/>
    <w:rsid w:val="43BE2B29"/>
    <w:rsid w:val="44560544"/>
    <w:rsid w:val="447332F0"/>
    <w:rsid w:val="45365CBB"/>
    <w:rsid w:val="45524B24"/>
    <w:rsid w:val="46A371FA"/>
    <w:rsid w:val="46A72843"/>
    <w:rsid w:val="47575DCE"/>
    <w:rsid w:val="480756B2"/>
    <w:rsid w:val="481F287B"/>
    <w:rsid w:val="48CF1315"/>
    <w:rsid w:val="49107C37"/>
    <w:rsid w:val="49834DA9"/>
    <w:rsid w:val="4A2C034A"/>
    <w:rsid w:val="4A7C0D65"/>
    <w:rsid w:val="4BC75739"/>
    <w:rsid w:val="4C917622"/>
    <w:rsid w:val="4CD40000"/>
    <w:rsid w:val="4D4057A3"/>
    <w:rsid w:val="4E3470F7"/>
    <w:rsid w:val="4E4822B3"/>
    <w:rsid w:val="4F0B1D47"/>
    <w:rsid w:val="4FA9043C"/>
    <w:rsid w:val="507408A5"/>
    <w:rsid w:val="50AA565F"/>
    <w:rsid w:val="50DD1804"/>
    <w:rsid w:val="51CE738D"/>
    <w:rsid w:val="521F697C"/>
    <w:rsid w:val="524A2C1F"/>
    <w:rsid w:val="5250749B"/>
    <w:rsid w:val="52605713"/>
    <w:rsid w:val="529332D1"/>
    <w:rsid w:val="529C5DCF"/>
    <w:rsid w:val="533D4B9F"/>
    <w:rsid w:val="535D2428"/>
    <w:rsid w:val="53F81956"/>
    <w:rsid w:val="53FC283E"/>
    <w:rsid w:val="545A05FA"/>
    <w:rsid w:val="554627D0"/>
    <w:rsid w:val="571737BB"/>
    <w:rsid w:val="57A27429"/>
    <w:rsid w:val="580675E9"/>
    <w:rsid w:val="587E3623"/>
    <w:rsid w:val="595A2D5B"/>
    <w:rsid w:val="59DF6902"/>
    <w:rsid w:val="59E446EB"/>
    <w:rsid w:val="5A194D13"/>
    <w:rsid w:val="5B046061"/>
    <w:rsid w:val="5B600BDA"/>
    <w:rsid w:val="5B6D16C4"/>
    <w:rsid w:val="5CE16980"/>
    <w:rsid w:val="5D5C0005"/>
    <w:rsid w:val="5DEC6B42"/>
    <w:rsid w:val="5E97504E"/>
    <w:rsid w:val="5F7F40F4"/>
    <w:rsid w:val="60121E89"/>
    <w:rsid w:val="60541F4A"/>
    <w:rsid w:val="60CB38E5"/>
    <w:rsid w:val="623336C8"/>
    <w:rsid w:val="62B75051"/>
    <w:rsid w:val="630879D4"/>
    <w:rsid w:val="64084086"/>
    <w:rsid w:val="642F1E02"/>
    <w:rsid w:val="6461568E"/>
    <w:rsid w:val="65FA6179"/>
    <w:rsid w:val="673E5F91"/>
    <w:rsid w:val="67696AA4"/>
    <w:rsid w:val="67982FB2"/>
    <w:rsid w:val="69BB50B3"/>
    <w:rsid w:val="6A454AC2"/>
    <w:rsid w:val="6B291AF0"/>
    <w:rsid w:val="6B486645"/>
    <w:rsid w:val="6B6D37AF"/>
    <w:rsid w:val="6BC77499"/>
    <w:rsid w:val="6C00395A"/>
    <w:rsid w:val="6C313BFC"/>
    <w:rsid w:val="6C611AD3"/>
    <w:rsid w:val="6CD30C48"/>
    <w:rsid w:val="6D194857"/>
    <w:rsid w:val="6D3E2288"/>
    <w:rsid w:val="6D520EAE"/>
    <w:rsid w:val="6E0B1A73"/>
    <w:rsid w:val="6E1C43FE"/>
    <w:rsid w:val="6E99525C"/>
    <w:rsid w:val="6F256C09"/>
    <w:rsid w:val="6FE83EDE"/>
    <w:rsid w:val="6FFC73C1"/>
    <w:rsid w:val="70811911"/>
    <w:rsid w:val="71A543D5"/>
    <w:rsid w:val="723A6E79"/>
    <w:rsid w:val="72B1108D"/>
    <w:rsid w:val="72C068BA"/>
    <w:rsid w:val="72C35F13"/>
    <w:rsid w:val="72D358EC"/>
    <w:rsid w:val="72F67E07"/>
    <w:rsid w:val="73602EA4"/>
    <w:rsid w:val="74AD0C81"/>
    <w:rsid w:val="751149EF"/>
    <w:rsid w:val="76123CE0"/>
    <w:rsid w:val="76390E5D"/>
    <w:rsid w:val="76BC1779"/>
    <w:rsid w:val="773D0B45"/>
    <w:rsid w:val="78955947"/>
    <w:rsid w:val="79066D8B"/>
    <w:rsid w:val="7A113F66"/>
    <w:rsid w:val="7A714761"/>
    <w:rsid w:val="7A9311AC"/>
    <w:rsid w:val="7B136F5C"/>
    <w:rsid w:val="7B73281D"/>
    <w:rsid w:val="7B8E77C8"/>
    <w:rsid w:val="7D441CD2"/>
    <w:rsid w:val="7E1803F3"/>
    <w:rsid w:val="7EA4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utoRedefine/>
    <w:qFormat/>
    <w:rsid w:val="00B932FB"/>
    <w:pPr>
      <w:widowControl w:val="0"/>
      <w:jc w:val="both"/>
    </w:pPr>
    <w:rPr>
      <w:rFonts w:ascii="宋体" w:hAnsi="Courier New" w:cs="Courier New"/>
      <w:kern w:val="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autoRedefine/>
    <w:uiPriority w:val="99"/>
    <w:rsid w:val="00B932FB"/>
    <w:pPr>
      <w:widowControl/>
    </w:pPr>
    <w:rPr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3718B"/>
    <w:rPr>
      <w:rFonts w:ascii="宋体" w:hAnsi="Courier New" w:cs="Courier New"/>
      <w:kern w:val="0"/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rsid w:val="00B932F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718B"/>
    <w:rPr>
      <w:rFonts w:ascii="宋体" w:hAnsi="Courier New" w:cs="Courier New"/>
      <w:kern w:val="0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B93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718B"/>
    <w:rPr>
      <w:rFonts w:ascii="宋体" w:hAnsi="Courier New" w:cs="Courier New"/>
      <w:kern w:val="0"/>
      <w:sz w:val="18"/>
      <w:szCs w:val="18"/>
    </w:rPr>
  </w:style>
  <w:style w:type="paragraph" w:styleId="NormalWeb">
    <w:name w:val="Normal (Web)"/>
    <w:basedOn w:val="Normal"/>
    <w:autoRedefine/>
    <w:uiPriority w:val="99"/>
    <w:rsid w:val="00B932FB"/>
    <w:pPr>
      <w:widowControl/>
      <w:spacing w:before="100" w:beforeAutospacing="1" w:after="100" w:afterAutospacing="1"/>
      <w:jc w:val="left"/>
    </w:pPr>
    <w:rPr>
      <w:rFonts w:hAnsi="宋体" w:cs="宋体"/>
      <w:sz w:val="24"/>
      <w:szCs w:val="24"/>
    </w:rPr>
  </w:style>
  <w:style w:type="table" w:styleId="TableGrid">
    <w:name w:val="Table Grid"/>
    <w:basedOn w:val="TableNormal"/>
    <w:uiPriority w:val="99"/>
    <w:rsid w:val="00B932FB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932FB"/>
    <w:rPr>
      <w:rFonts w:cs="Times New Roman"/>
      <w:color w:val="0000FF"/>
      <w:u w:val="single"/>
    </w:rPr>
  </w:style>
  <w:style w:type="paragraph" w:customStyle="1" w:styleId="Style2">
    <w:name w:val="_Style 2"/>
    <w:basedOn w:val="Normal"/>
    <w:autoRedefine/>
    <w:uiPriority w:val="99"/>
    <w:rsid w:val="00B932FB"/>
    <w:pPr>
      <w:ind w:firstLineChars="200" w:firstLine="420"/>
    </w:pPr>
    <w:rPr>
      <w:rFonts w:ascii="Calibri" w:hAnsi="Calibri"/>
      <w:szCs w:val="22"/>
    </w:rPr>
  </w:style>
  <w:style w:type="character" w:styleId="PageNumber">
    <w:name w:val="page number"/>
    <w:basedOn w:val="DefaultParagraphFont"/>
    <w:uiPriority w:val="99"/>
    <w:rsid w:val="00B606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ccl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&#24182;&#23558;&#24403;&#26376;&#23460;&#20869;&#36136;&#25511;&#22270;&#20197;&#30005;&#23376;&#29256;&#24418;&#24335;&#21457;&#24448;gsccl.eqa@163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sccl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383</TotalTime>
  <Pages>4</Pages>
  <Words>438</Words>
  <Characters>2498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zlj</cp:lastModifiedBy>
  <cp:revision>125</cp:revision>
  <dcterms:created xsi:type="dcterms:W3CDTF">2024-06-25T08:02:00Z</dcterms:created>
  <dcterms:modified xsi:type="dcterms:W3CDTF">2025-10-30T03:32:00Z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8A025CDCC4F047EBA143B1514F904050_13</vt:lpwstr>
  </property>
</Properties>
</file>